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F3" w:rsidRDefault="00D84EF3" w:rsidP="00D84EF3">
      <w:pPr>
        <w:ind w:firstLine="170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>
        <w:rPr>
          <w:noProof/>
          <w:sz w:val="20"/>
          <w:szCs w:val="20"/>
        </w:rPr>
        <w:drawing>
          <wp:inline distT="0" distB="0" distL="0" distR="0" wp14:anchorId="55401745" wp14:editId="16C9A310">
            <wp:extent cx="647700" cy="800100"/>
            <wp:effectExtent l="0" t="0" r="0" b="0"/>
            <wp:docPr id="3" name="Рисунок 7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F3" w:rsidRDefault="00D84EF3" w:rsidP="00D84EF3">
      <w:pPr>
        <w:ind w:hanging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РЕСПУБЛИКА ТЫВА</w:t>
      </w:r>
    </w:p>
    <w:p w:rsidR="00D84EF3" w:rsidRDefault="00D84EF3" w:rsidP="00D84EF3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28"/>
          <w:szCs w:val="28"/>
          <w:u w:val="single"/>
        </w:rPr>
        <w:t>АДМИНИСТРАЦИЯ ПИЙ-ХЕМСКОГО КОЖУУНА</w:t>
      </w:r>
    </w:p>
    <w:p w:rsidR="00D84EF3" w:rsidRDefault="00D84EF3" w:rsidP="00D84EF3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668510, Республика Тыва, г. Туран, ул. Кочетова, 11. тел/факс (39435) 21-0-68</w:t>
      </w:r>
    </w:p>
    <w:p w:rsidR="00FD5D76" w:rsidRDefault="00FD5D76" w:rsidP="000E7788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FD5D76" w:rsidRPr="00D84EF3" w:rsidRDefault="00FD5D76" w:rsidP="00D84EF3">
      <w:pPr>
        <w:contextualSpacing/>
        <w:jc w:val="center"/>
        <w:rPr>
          <w:b/>
          <w:sz w:val="28"/>
          <w:szCs w:val="28"/>
        </w:rPr>
      </w:pPr>
    </w:p>
    <w:p w:rsidR="00FD5D76" w:rsidRPr="00D84EF3" w:rsidRDefault="00FD5D76" w:rsidP="00D84EF3">
      <w:pPr>
        <w:contextualSpacing/>
        <w:jc w:val="center"/>
        <w:rPr>
          <w:b/>
          <w:sz w:val="28"/>
          <w:szCs w:val="28"/>
        </w:rPr>
      </w:pPr>
      <w:r w:rsidRPr="00D84EF3">
        <w:rPr>
          <w:b/>
          <w:sz w:val="28"/>
          <w:szCs w:val="28"/>
        </w:rPr>
        <w:t>ПОСТАНОВЛЕНИЕ</w:t>
      </w:r>
    </w:p>
    <w:p w:rsidR="00FD5D76" w:rsidRPr="00D84EF3" w:rsidRDefault="00FD5D76" w:rsidP="00D84EF3">
      <w:pPr>
        <w:contextualSpacing/>
        <w:jc w:val="center"/>
        <w:rPr>
          <w:b/>
          <w:sz w:val="28"/>
          <w:szCs w:val="28"/>
        </w:rPr>
      </w:pPr>
    </w:p>
    <w:p w:rsidR="00FD5D76" w:rsidRPr="00D84EF3" w:rsidRDefault="009A4251" w:rsidP="00D84EF3">
      <w:pPr>
        <w:contextualSpacing/>
        <w:jc w:val="center"/>
        <w:rPr>
          <w:sz w:val="28"/>
          <w:szCs w:val="28"/>
        </w:rPr>
      </w:pPr>
      <w:r w:rsidRPr="00D84EF3">
        <w:rPr>
          <w:sz w:val="28"/>
          <w:szCs w:val="28"/>
        </w:rPr>
        <w:t>Администрации</w:t>
      </w:r>
    </w:p>
    <w:p w:rsidR="009A4251" w:rsidRPr="00D84EF3" w:rsidRDefault="009A4251" w:rsidP="00D84EF3">
      <w:pPr>
        <w:contextualSpacing/>
        <w:jc w:val="center"/>
        <w:rPr>
          <w:sz w:val="28"/>
          <w:szCs w:val="28"/>
        </w:rPr>
      </w:pPr>
      <w:r w:rsidRPr="00D84EF3">
        <w:rPr>
          <w:sz w:val="28"/>
          <w:szCs w:val="28"/>
        </w:rPr>
        <w:t>Пий-Хемского кожууна</w:t>
      </w:r>
    </w:p>
    <w:p w:rsidR="00FD5D76" w:rsidRPr="00D84EF3" w:rsidRDefault="00FD5D76" w:rsidP="00D84EF3">
      <w:pPr>
        <w:contextualSpacing/>
        <w:jc w:val="center"/>
        <w:rPr>
          <w:b/>
          <w:sz w:val="28"/>
          <w:szCs w:val="28"/>
        </w:rPr>
      </w:pPr>
    </w:p>
    <w:p w:rsidR="00FD5D76" w:rsidRPr="00D84EF3" w:rsidRDefault="00FD5D76" w:rsidP="00D84EF3">
      <w:pPr>
        <w:contextualSpacing/>
        <w:jc w:val="center"/>
        <w:rPr>
          <w:sz w:val="28"/>
          <w:szCs w:val="28"/>
        </w:rPr>
      </w:pPr>
      <w:r w:rsidRPr="00D84EF3">
        <w:rPr>
          <w:sz w:val="28"/>
          <w:szCs w:val="28"/>
        </w:rPr>
        <w:t>11 февраля 2025 года №</w:t>
      </w:r>
      <w:r w:rsidR="009A4251" w:rsidRPr="00D84EF3">
        <w:rPr>
          <w:sz w:val="28"/>
          <w:szCs w:val="28"/>
        </w:rPr>
        <w:t xml:space="preserve"> </w:t>
      </w:r>
      <w:r w:rsidRPr="00D84EF3">
        <w:rPr>
          <w:sz w:val="28"/>
          <w:szCs w:val="28"/>
        </w:rPr>
        <w:t>72</w:t>
      </w:r>
    </w:p>
    <w:p w:rsidR="00FD5D76" w:rsidRPr="00D84EF3" w:rsidRDefault="00FD5D76" w:rsidP="00D84EF3">
      <w:pPr>
        <w:contextualSpacing/>
        <w:jc w:val="center"/>
        <w:rPr>
          <w:sz w:val="28"/>
          <w:szCs w:val="28"/>
        </w:rPr>
      </w:pPr>
    </w:p>
    <w:p w:rsidR="00FD5D76" w:rsidRPr="00D84EF3" w:rsidRDefault="00FD5D76" w:rsidP="00D84EF3">
      <w:pPr>
        <w:contextualSpacing/>
        <w:jc w:val="center"/>
        <w:rPr>
          <w:sz w:val="28"/>
          <w:szCs w:val="28"/>
        </w:rPr>
      </w:pPr>
      <w:r w:rsidRPr="00D84EF3">
        <w:rPr>
          <w:sz w:val="28"/>
          <w:szCs w:val="28"/>
        </w:rPr>
        <w:t>г. Туран</w:t>
      </w:r>
    </w:p>
    <w:p w:rsidR="00FD5D76" w:rsidRPr="00D84EF3" w:rsidRDefault="00FD5D76" w:rsidP="00D84EF3">
      <w:pPr>
        <w:contextualSpacing/>
        <w:rPr>
          <w:sz w:val="28"/>
          <w:szCs w:val="28"/>
        </w:rPr>
      </w:pPr>
    </w:p>
    <w:p w:rsidR="00FD5D76" w:rsidRPr="00D84EF3" w:rsidRDefault="00FD5D76" w:rsidP="00D84EF3">
      <w:pPr>
        <w:contextualSpacing/>
        <w:jc w:val="center"/>
        <w:rPr>
          <w:sz w:val="28"/>
          <w:szCs w:val="28"/>
        </w:rPr>
      </w:pPr>
      <w:r w:rsidRPr="00D84EF3">
        <w:rPr>
          <w:sz w:val="28"/>
          <w:szCs w:val="28"/>
        </w:rPr>
        <w:t>Об утверждении муниципальной программы</w:t>
      </w:r>
    </w:p>
    <w:p w:rsidR="00FD5D76" w:rsidRPr="00D84EF3" w:rsidRDefault="00FD5D76" w:rsidP="00D84EF3">
      <w:pPr>
        <w:contextualSpacing/>
        <w:jc w:val="center"/>
        <w:rPr>
          <w:sz w:val="28"/>
          <w:szCs w:val="28"/>
        </w:rPr>
      </w:pPr>
      <w:r w:rsidRPr="00D84EF3">
        <w:rPr>
          <w:sz w:val="28"/>
          <w:szCs w:val="28"/>
        </w:rPr>
        <w:t>«Развитие молодежной политики, физической культуры и спорта в Пи</w:t>
      </w:r>
      <w:r w:rsidR="00975CD9" w:rsidRPr="00D84EF3">
        <w:rPr>
          <w:sz w:val="28"/>
          <w:szCs w:val="28"/>
        </w:rPr>
        <w:t>й-Хемском кожууне на период 2024-2026</w:t>
      </w:r>
      <w:r w:rsidRPr="00D84EF3">
        <w:rPr>
          <w:sz w:val="28"/>
          <w:szCs w:val="28"/>
        </w:rPr>
        <w:t xml:space="preserve"> гг</w:t>
      </w:r>
      <w:r w:rsidR="009A4251" w:rsidRPr="00D84EF3">
        <w:rPr>
          <w:sz w:val="28"/>
          <w:szCs w:val="28"/>
        </w:rPr>
        <w:t>.</w:t>
      </w:r>
      <w:r w:rsidRPr="00D84EF3">
        <w:rPr>
          <w:sz w:val="28"/>
          <w:szCs w:val="28"/>
        </w:rPr>
        <w:t>»</w:t>
      </w:r>
    </w:p>
    <w:p w:rsidR="00FD5D76" w:rsidRDefault="00FD5D76" w:rsidP="00D84EF3">
      <w:pPr>
        <w:contextualSpacing/>
        <w:jc w:val="center"/>
        <w:rPr>
          <w:sz w:val="28"/>
          <w:szCs w:val="28"/>
        </w:rPr>
      </w:pPr>
    </w:p>
    <w:p w:rsidR="00D84EF3" w:rsidRPr="00D84EF3" w:rsidRDefault="00D84EF3" w:rsidP="00D84EF3">
      <w:pPr>
        <w:contextualSpacing/>
        <w:jc w:val="center"/>
        <w:rPr>
          <w:sz w:val="28"/>
          <w:szCs w:val="28"/>
        </w:rPr>
      </w:pPr>
    </w:p>
    <w:p w:rsidR="00FD5D76" w:rsidRDefault="00FD5D76" w:rsidP="00D84EF3">
      <w:pPr>
        <w:contextualSpacing/>
        <w:jc w:val="both"/>
        <w:rPr>
          <w:sz w:val="28"/>
          <w:szCs w:val="28"/>
        </w:rPr>
      </w:pPr>
      <w:r w:rsidRPr="00D84EF3">
        <w:rPr>
          <w:sz w:val="28"/>
          <w:szCs w:val="28"/>
        </w:rPr>
        <w:tab/>
        <w:t>Руководствуясь постановлением администрации Пий-Хемского кожууна от 25 июля 2014 года №</w:t>
      </w:r>
      <w:r w:rsidR="00D84EF3">
        <w:rPr>
          <w:sz w:val="28"/>
          <w:szCs w:val="28"/>
        </w:rPr>
        <w:t xml:space="preserve"> </w:t>
      </w:r>
      <w:r w:rsidRPr="00D84EF3">
        <w:rPr>
          <w:sz w:val="28"/>
          <w:szCs w:val="28"/>
        </w:rPr>
        <w:t xml:space="preserve">579 «Об организации </w:t>
      </w:r>
      <w:r w:rsidR="00D82E60" w:rsidRPr="00D84EF3">
        <w:rPr>
          <w:sz w:val="28"/>
          <w:szCs w:val="28"/>
        </w:rPr>
        <w:t>разработки муниципальных прогр</w:t>
      </w:r>
      <w:r w:rsidR="00975CD9" w:rsidRPr="00D84EF3">
        <w:rPr>
          <w:sz w:val="28"/>
          <w:szCs w:val="28"/>
        </w:rPr>
        <w:t>амм на среднесрочный период 2024</w:t>
      </w:r>
      <w:r w:rsidR="00D82E60" w:rsidRPr="00D84EF3">
        <w:rPr>
          <w:sz w:val="28"/>
          <w:szCs w:val="28"/>
        </w:rPr>
        <w:t>-2026 годы», администрация Пий-Хемского кожууна ПОСТАНОВЛЯЕТ:</w:t>
      </w:r>
    </w:p>
    <w:p w:rsidR="00D84EF3" w:rsidRPr="00D84EF3" w:rsidRDefault="00D84EF3" w:rsidP="00D84EF3">
      <w:pPr>
        <w:contextualSpacing/>
        <w:jc w:val="both"/>
        <w:rPr>
          <w:sz w:val="28"/>
          <w:szCs w:val="28"/>
        </w:rPr>
      </w:pPr>
    </w:p>
    <w:p w:rsidR="00D82E60" w:rsidRPr="00D84EF3" w:rsidRDefault="00D82E60" w:rsidP="00D84EF3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4EF3">
        <w:rPr>
          <w:sz w:val="28"/>
          <w:szCs w:val="28"/>
        </w:rPr>
        <w:t>Утвердить прилагаемую муниципальную программу «Развитие молодежной политики, физической культуры и спор</w:t>
      </w:r>
      <w:r w:rsidR="00975CD9" w:rsidRPr="00D84EF3">
        <w:rPr>
          <w:sz w:val="28"/>
          <w:szCs w:val="28"/>
        </w:rPr>
        <w:t xml:space="preserve">та в Пий-Хемском кожууне на 2024-2026 </w:t>
      </w:r>
      <w:r w:rsidRPr="00D84EF3">
        <w:rPr>
          <w:sz w:val="28"/>
          <w:szCs w:val="28"/>
        </w:rPr>
        <w:t>годы».</w:t>
      </w:r>
    </w:p>
    <w:p w:rsidR="00D82E60" w:rsidRPr="00D84EF3" w:rsidRDefault="00D82E60" w:rsidP="00D84EF3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D84EF3">
        <w:rPr>
          <w:sz w:val="28"/>
          <w:szCs w:val="28"/>
        </w:rPr>
        <w:t>Опубликовать настоящее постановление в газете «Вестник Пий-</w:t>
      </w:r>
      <w:proofErr w:type="spellStart"/>
      <w:r w:rsidRPr="00D84EF3">
        <w:rPr>
          <w:sz w:val="28"/>
          <w:szCs w:val="28"/>
        </w:rPr>
        <w:t>Хема</w:t>
      </w:r>
      <w:proofErr w:type="spellEnd"/>
      <w:r w:rsidRPr="00D84EF3">
        <w:rPr>
          <w:sz w:val="28"/>
          <w:szCs w:val="28"/>
        </w:rPr>
        <w:t>» и разместить на официальном сайте администрации кожууна в сети Интернет.</w:t>
      </w:r>
    </w:p>
    <w:p w:rsidR="00D82E60" w:rsidRPr="00D84EF3" w:rsidRDefault="00D82E60" w:rsidP="00D84EF3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proofErr w:type="gramStart"/>
      <w:r w:rsidRPr="00D84EF3">
        <w:rPr>
          <w:sz w:val="28"/>
          <w:szCs w:val="28"/>
        </w:rPr>
        <w:t>Контроль за</w:t>
      </w:r>
      <w:proofErr w:type="gramEnd"/>
      <w:r w:rsidRPr="00D84EF3">
        <w:rPr>
          <w:sz w:val="28"/>
          <w:szCs w:val="28"/>
        </w:rPr>
        <w:t xml:space="preserve"> исполнением данного постановления возложить на заместителя председателя администрации Пий-Хемского кожууна по социальной политике Байкара О.В.</w:t>
      </w:r>
    </w:p>
    <w:p w:rsidR="00FD5D76" w:rsidRPr="00D84EF3" w:rsidRDefault="00FD5D76" w:rsidP="00D84EF3">
      <w:pPr>
        <w:contextualSpacing/>
        <w:jc w:val="center"/>
        <w:rPr>
          <w:sz w:val="28"/>
          <w:szCs w:val="28"/>
        </w:rPr>
      </w:pPr>
    </w:p>
    <w:p w:rsidR="00FD5D76" w:rsidRPr="00D84EF3" w:rsidRDefault="00FD5D76" w:rsidP="00D84EF3">
      <w:pPr>
        <w:contextualSpacing/>
        <w:jc w:val="center"/>
        <w:rPr>
          <w:b/>
          <w:sz w:val="28"/>
          <w:szCs w:val="28"/>
        </w:rPr>
      </w:pPr>
    </w:p>
    <w:p w:rsidR="00FD5D76" w:rsidRPr="00D84EF3" w:rsidRDefault="00FD5D76" w:rsidP="00D84EF3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FD5D76" w:rsidRPr="00D84EF3" w:rsidRDefault="00D84EF3" w:rsidP="00D84EF3">
      <w:pPr>
        <w:tabs>
          <w:tab w:val="left" w:pos="559"/>
          <w:tab w:val="left" w:pos="6709"/>
        </w:tabs>
        <w:contextualSpacing/>
        <w:rPr>
          <w:sz w:val="28"/>
          <w:szCs w:val="28"/>
        </w:rPr>
      </w:pPr>
      <w:r w:rsidRPr="00D84EF3">
        <w:rPr>
          <w:sz w:val="28"/>
          <w:szCs w:val="28"/>
        </w:rPr>
        <w:t>И</w:t>
      </w:r>
      <w:r w:rsidR="00D82E60" w:rsidRPr="00D84EF3">
        <w:rPr>
          <w:sz w:val="28"/>
          <w:szCs w:val="28"/>
        </w:rPr>
        <w:t>.о. председателя администрации</w:t>
      </w:r>
      <w:r w:rsidR="00D82E60" w:rsidRPr="00D84EF3">
        <w:rPr>
          <w:sz w:val="28"/>
          <w:szCs w:val="28"/>
        </w:rPr>
        <w:tab/>
      </w:r>
    </w:p>
    <w:p w:rsidR="00D82E60" w:rsidRDefault="00D82E60" w:rsidP="00D84EF3">
      <w:pPr>
        <w:tabs>
          <w:tab w:val="left" w:pos="559"/>
        </w:tabs>
        <w:contextualSpacing/>
        <w:rPr>
          <w:b/>
          <w:sz w:val="26"/>
          <w:szCs w:val="26"/>
        </w:rPr>
      </w:pPr>
      <w:r w:rsidRPr="00D84EF3">
        <w:rPr>
          <w:sz w:val="28"/>
          <w:szCs w:val="28"/>
        </w:rPr>
        <w:t>Пий-Хемского кожууна</w:t>
      </w:r>
      <w:r w:rsidR="00D84EF3" w:rsidRPr="00D84EF3">
        <w:rPr>
          <w:sz w:val="28"/>
          <w:szCs w:val="28"/>
        </w:rPr>
        <w:t xml:space="preserve">                    </w:t>
      </w:r>
      <w:r w:rsidR="00D84EF3">
        <w:rPr>
          <w:sz w:val="28"/>
          <w:szCs w:val="28"/>
        </w:rPr>
        <w:t xml:space="preserve">        </w:t>
      </w:r>
      <w:r w:rsidR="00D84EF3" w:rsidRPr="00D84EF3">
        <w:rPr>
          <w:sz w:val="28"/>
          <w:szCs w:val="28"/>
        </w:rPr>
        <w:t xml:space="preserve">                                             </w:t>
      </w:r>
      <w:r w:rsidR="00D84EF3" w:rsidRPr="00D84EF3">
        <w:rPr>
          <w:sz w:val="28"/>
          <w:szCs w:val="28"/>
        </w:rPr>
        <w:t>Васильев Р.С</w:t>
      </w:r>
      <w:r w:rsidR="00D84EF3">
        <w:rPr>
          <w:sz w:val="28"/>
          <w:szCs w:val="28"/>
        </w:rPr>
        <w:t>.</w:t>
      </w:r>
    </w:p>
    <w:p w:rsidR="00FD5D76" w:rsidRDefault="00FD5D76" w:rsidP="000E7788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FD5D76" w:rsidRDefault="00FD5D76" w:rsidP="000E7788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FD5D76" w:rsidRDefault="00FD5D76" w:rsidP="000E7788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FD5D76" w:rsidRDefault="00FD5D76" w:rsidP="000E7788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FD5D76" w:rsidRDefault="00FD5D76" w:rsidP="00D82E60">
      <w:pPr>
        <w:spacing w:line="240" w:lineRule="atLeast"/>
        <w:contextualSpacing/>
        <w:rPr>
          <w:b/>
          <w:sz w:val="26"/>
          <w:szCs w:val="26"/>
        </w:rPr>
      </w:pPr>
    </w:p>
    <w:p w:rsidR="00D82E60" w:rsidRDefault="00D82E60" w:rsidP="00D82E60">
      <w:pPr>
        <w:spacing w:line="240" w:lineRule="atLeast"/>
        <w:contextualSpacing/>
        <w:rPr>
          <w:b/>
          <w:sz w:val="26"/>
          <w:szCs w:val="26"/>
        </w:rPr>
      </w:pPr>
    </w:p>
    <w:p w:rsidR="000E7788" w:rsidRPr="006F737E" w:rsidRDefault="000E7788" w:rsidP="000E7788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6F737E">
        <w:rPr>
          <w:b/>
          <w:sz w:val="26"/>
          <w:szCs w:val="26"/>
        </w:rPr>
        <w:t xml:space="preserve">Муниципальная программа администрации Пий-Хемского кожууна РТ </w:t>
      </w:r>
    </w:p>
    <w:p w:rsidR="000E7788" w:rsidRPr="006F737E" w:rsidRDefault="000E7788" w:rsidP="000E7788">
      <w:pPr>
        <w:spacing w:line="240" w:lineRule="atLeast"/>
        <w:contextualSpacing/>
        <w:jc w:val="center"/>
        <w:rPr>
          <w:sz w:val="26"/>
          <w:szCs w:val="26"/>
        </w:rPr>
      </w:pPr>
      <w:r w:rsidRPr="006F737E">
        <w:rPr>
          <w:b/>
          <w:sz w:val="26"/>
          <w:szCs w:val="26"/>
        </w:rPr>
        <w:t>«Развитие молодежной политики, физической культуры и спорта в Пий-Хемском кожууне на период 2024-2026 гг.»</w:t>
      </w:r>
      <w:r w:rsidRPr="006F737E">
        <w:rPr>
          <w:sz w:val="26"/>
          <w:szCs w:val="26"/>
        </w:rPr>
        <w:t xml:space="preserve"> </w:t>
      </w:r>
    </w:p>
    <w:p w:rsidR="000E7788" w:rsidRPr="006F737E" w:rsidRDefault="000E7788" w:rsidP="000E7788">
      <w:pPr>
        <w:spacing w:line="240" w:lineRule="atLeast"/>
        <w:contextualSpacing/>
        <w:jc w:val="center"/>
        <w:rPr>
          <w:sz w:val="26"/>
          <w:szCs w:val="26"/>
        </w:rPr>
      </w:pPr>
    </w:p>
    <w:p w:rsidR="000E7788" w:rsidRPr="006F737E" w:rsidRDefault="000E7788" w:rsidP="000E7788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6F737E">
        <w:rPr>
          <w:b/>
          <w:bCs/>
          <w:iCs/>
          <w:sz w:val="26"/>
          <w:szCs w:val="26"/>
        </w:rPr>
        <w:t>Паспорт муниципальной программы</w:t>
      </w:r>
    </w:p>
    <w:p w:rsidR="000E7788" w:rsidRPr="006F737E" w:rsidRDefault="000E7788" w:rsidP="000E7788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5812"/>
      </w:tblGrid>
      <w:tr w:rsidR="000E7788" w:rsidRPr="006F737E" w:rsidTr="00EF56D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Наименование муниципальной программы Пий-Хемского кожууна (далее – программа)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«Развитие молодежной политики, физической культуры и спорта в Пий-Хемском кожууне на период 2024-2026 гг.» (далее – программа)</w:t>
            </w:r>
          </w:p>
        </w:tc>
      </w:tr>
      <w:tr w:rsidR="000E7788" w:rsidRPr="006F737E" w:rsidTr="00EF56D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Ответственный исполнитель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Консультант по делам молодежи, физической культуры и спорта администрации Пий-Хемского кожууна.</w:t>
            </w:r>
          </w:p>
        </w:tc>
      </w:tr>
      <w:tr w:rsidR="000E7788" w:rsidRPr="006F737E" w:rsidTr="00EF56D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Соисполнители программы, разработчик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Консультант по делам молодежи, и спорта администрации Пий-Хемского кожууна,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«Молодежный центр Бии-Хем».</w:t>
            </w:r>
          </w:p>
        </w:tc>
      </w:tr>
      <w:tr w:rsidR="000E7788" w:rsidRPr="006F737E" w:rsidTr="00EF56D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Подпрограммы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Подпрограмма 1. «Развитие молодежной политики в Пий-Хемском кожууне». Приложение 1,2.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Подпрограмма 2. «Развитие физической культуры и спорта в Пий-Хемском кожууне». Приложение 3,4</w:t>
            </w:r>
          </w:p>
        </w:tc>
      </w:tr>
      <w:tr w:rsidR="000E7788" w:rsidRPr="006F737E" w:rsidTr="00EF56DF">
        <w:trPr>
          <w:trHeight w:val="40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  <w:r w:rsidRPr="006F737E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>Создание условий для развития</w:t>
            </w:r>
            <w:r w:rsidRPr="006F737E">
              <w:rPr>
                <w:rFonts w:ascii="Times New Roman" w:hAnsi="Times New Roman"/>
                <w:b w:val="0"/>
                <w:color w:val="auto"/>
                <w:sz w:val="23"/>
                <w:szCs w:val="23"/>
                <w:lang w:val="ru-RU"/>
              </w:rPr>
              <w:t xml:space="preserve"> молодежной политики и</w:t>
            </w:r>
            <w:r w:rsidRPr="006F737E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 xml:space="preserve"> спорта в Пий-Хемском кожууне</w:t>
            </w:r>
          </w:p>
        </w:tc>
      </w:tr>
      <w:tr w:rsidR="000E7788" w:rsidRPr="006F737E" w:rsidTr="00EF56DF">
        <w:trPr>
          <w:trHeight w:val="32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 xml:space="preserve">Задачи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Формирование у населения Пий-Хемского кожууна устойчивого интереса к занятиям физической культурой и спортом, здоровому образу жизни и обеспечение финансовой поддержки в проведении спортивно-массовых мероприятий, а также принять активную жизненную позицию в политической и социальной жизни Пий-Хемского кожууна</w:t>
            </w:r>
          </w:p>
        </w:tc>
      </w:tr>
      <w:tr w:rsidR="000E7788" w:rsidRPr="006F737E" w:rsidTr="00EF56DF">
        <w:trPr>
          <w:trHeight w:val="64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Основные целевые индикаторы и показатели программы;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Доля молодежи участвующих в мероприятиях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Количество молодежи, участвующих в мероприятиях (конкурсах, фестивалях, научно-практических конференциях) регионального, всероссийского и международного уровней: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2024 год - 61%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2025 год – 63%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2026 год – 65%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кожуунного уровня: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2024 год – 56;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737E">
              <w:rPr>
                <w:rFonts w:ascii="Times New Roman" w:hAnsi="Times New Roman" w:cs="Times New Roman"/>
                <w:sz w:val="23"/>
                <w:szCs w:val="23"/>
              </w:rPr>
              <w:t>2025 год – 60;</w:t>
            </w:r>
          </w:p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2026 год – 64.</w:t>
            </w:r>
          </w:p>
        </w:tc>
      </w:tr>
      <w:tr w:rsidR="000E7788" w:rsidRPr="006F737E" w:rsidTr="00EF56DF">
        <w:trPr>
          <w:trHeight w:val="70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 xml:space="preserve">Объемы и источники финансирования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Общий объем расходов бюджета администрации Пий-Хемского кожууна на реализацию программы составляет</w:t>
            </w:r>
            <w:r w:rsidRPr="006F737E">
              <w:rPr>
                <w:bCs/>
                <w:sz w:val="23"/>
                <w:szCs w:val="23"/>
              </w:rPr>
              <w:t xml:space="preserve"> </w:t>
            </w:r>
          </w:p>
          <w:p w:rsidR="000E7788" w:rsidRPr="006F737E" w:rsidRDefault="00975CD9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150 </w:t>
            </w:r>
            <w:r w:rsidR="000E7788" w:rsidRPr="006F737E">
              <w:rPr>
                <w:bCs/>
                <w:sz w:val="23"/>
                <w:szCs w:val="23"/>
              </w:rPr>
              <w:t>тыс.,00 рублей, в том числе:</w:t>
            </w:r>
          </w:p>
          <w:p w:rsidR="000E7788" w:rsidRPr="006F737E" w:rsidRDefault="00975CD9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2024 год – 150 </w:t>
            </w:r>
            <w:r w:rsidR="000E7788" w:rsidRPr="006F737E">
              <w:rPr>
                <w:bCs/>
                <w:sz w:val="23"/>
                <w:szCs w:val="23"/>
              </w:rPr>
              <w:t>тыс,0 рублей;</w:t>
            </w:r>
          </w:p>
          <w:p w:rsidR="000E7788" w:rsidRPr="006F737E" w:rsidRDefault="00975CD9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2025 год – 150 </w:t>
            </w:r>
            <w:proofErr w:type="spellStart"/>
            <w:r w:rsidR="000E7788" w:rsidRPr="006F737E">
              <w:rPr>
                <w:bCs/>
                <w:sz w:val="23"/>
                <w:szCs w:val="23"/>
              </w:rPr>
              <w:t>тыс</w:t>
            </w:r>
            <w:proofErr w:type="spellEnd"/>
            <w:r w:rsidR="000E7788" w:rsidRPr="006F737E">
              <w:rPr>
                <w:bCs/>
                <w:sz w:val="23"/>
                <w:szCs w:val="23"/>
              </w:rPr>
              <w:t xml:space="preserve">, 0 рублей; </w:t>
            </w:r>
          </w:p>
          <w:p w:rsidR="000E7788" w:rsidRPr="006F737E" w:rsidRDefault="00975CD9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2026 год – 150 </w:t>
            </w:r>
            <w:proofErr w:type="spellStart"/>
            <w:r w:rsidR="000E7788" w:rsidRPr="006F737E">
              <w:rPr>
                <w:bCs/>
                <w:sz w:val="23"/>
                <w:szCs w:val="23"/>
              </w:rPr>
              <w:t>тыс</w:t>
            </w:r>
            <w:proofErr w:type="spellEnd"/>
            <w:r w:rsidR="000E7788" w:rsidRPr="006F737E">
              <w:rPr>
                <w:bCs/>
                <w:sz w:val="23"/>
                <w:szCs w:val="23"/>
              </w:rPr>
              <w:t>, 0 рублей;</w:t>
            </w:r>
          </w:p>
          <w:p w:rsidR="000E7788" w:rsidRPr="006F737E" w:rsidRDefault="000E7788" w:rsidP="00EF56DF">
            <w:pPr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Источником финансирования муниципа</w:t>
            </w:r>
            <w:r w:rsidR="00975CD9">
              <w:rPr>
                <w:sz w:val="23"/>
                <w:szCs w:val="23"/>
              </w:rPr>
              <w:t>льной программы является бюджет</w:t>
            </w:r>
            <w:r w:rsidRPr="006F737E">
              <w:rPr>
                <w:sz w:val="23"/>
                <w:szCs w:val="23"/>
              </w:rPr>
              <w:t xml:space="preserve"> кожууна.</w:t>
            </w:r>
          </w:p>
        </w:tc>
      </w:tr>
      <w:tr w:rsidR="000E7788" w:rsidRPr="006F737E" w:rsidTr="00EF56DF">
        <w:trPr>
          <w:trHeight w:val="6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-увеличение доли молодежи Пий-Хемского кожууна, участвующих в мероприятиях до 67 процентов от общего числа населения к 2026 году: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2024 год - до 63 процентов;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2025 год – до 65 процентов;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2026 год – до 67 процентов;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lastRenderedPageBreak/>
              <w:t xml:space="preserve">- формирование у молодежи Пий-Хемского кожууна устойчивого интереса и потребности в участии </w:t>
            </w:r>
            <w:r w:rsidR="00975CD9">
              <w:rPr>
                <w:sz w:val="23"/>
                <w:szCs w:val="23"/>
              </w:rPr>
              <w:t>социальной и спортивной жизни;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-создание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социально-экономические развитие;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 xml:space="preserve">- увеличения доли молодежи, участвующей в добровольческой деятельности; </w:t>
            </w:r>
          </w:p>
          <w:p w:rsidR="000E7788" w:rsidRDefault="000E7788" w:rsidP="00975C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-</w:t>
            </w:r>
            <w:r w:rsidR="00F2158F">
              <w:rPr>
                <w:sz w:val="23"/>
                <w:szCs w:val="23"/>
              </w:rPr>
              <w:t>Вовлечение молодежи в науку и образование, поддержка талантливой (одаренной) молодежи</w:t>
            </w:r>
            <w:r w:rsidRPr="006F737E">
              <w:rPr>
                <w:sz w:val="23"/>
                <w:szCs w:val="23"/>
              </w:rPr>
              <w:t xml:space="preserve"> </w:t>
            </w:r>
            <w:r w:rsidR="00F2158F">
              <w:rPr>
                <w:sz w:val="23"/>
                <w:szCs w:val="23"/>
              </w:rPr>
              <w:t>занимающихся современными видами творчества, развитие креативных индустрий.</w:t>
            </w:r>
          </w:p>
          <w:p w:rsidR="00F2158F" w:rsidRPr="006F737E" w:rsidRDefault="00F2158F" w:rsidP="00975C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-Поддержка и содействие предпринимательской деятельности молодежи;</w:t>
            </w:r>
          </w:p>
        </w:tc>
      </w:tr>
    </w:tbl>
    <w:p w:rsidR="000E7788" w:rsidRPr="006F737E" w:rsidRDefault="000E7788" w:rsidP="000E7788">
      <w:pPr>
        <w:autoSpaceDE w:val="0"/>
        <w:autoSpaceDN w:val="0"/>
        <w:adjustRightInd w:val="0"/>
        <w:snapToGrid w:val="0"/>
        <w:jc w:val="center"/>
        <w:rPr>
          <w:b/>
          <w:bCs/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snapToGrid w:val="0"/>
        <w:jc w:val="center"/>
        <w:rPr>
          <w:b/>
          <w:bCs/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snapToGrid w:val="0"/>
        <w:jc w:val="center"/>
        <w:rPr>
          <w:b/>
          <w:bCs/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snapToGrid w:val="0"/>
        <w:rPr>
          <w:b/>
          <w:bCs/>
          <w:sz w:val="23"/>
          <w:szCs w:val="23"/>
        </w:rPr>
      </w:pPr>
    </w:p>
    <w:p w:rsidR="000E7788" w:rsidRPr="006F737E" w:rsidRDefault="000E7788" w:rsidP="000E7788">
      <w:pPr>
        <w:numPr>
          <w:ilvl w:val="0"/>
          <w:numId w:val="14"/>
        </w:numPr>
        <w:autoSpaceDE w:val="0"/>
        <w:autoSpaceDN w:val="0"/>
        <w:adjustRightInd w:val="0"/>
        <w:snapToGrid w:val="0"/>
        <w:jc w:val="center"/>
        <w:rPr>
          <w:b/>
          <w:bCs/>
          <w:sz w:val="23"/>
          <w:szCs w:val="23"/>
        </w:rPr>
      </w:pPr>
      <w:r w:rsidRPr="006F737E">
        <w:rPr>
          <w:b/>
          <w:bCs/>
          <w:sz w:val="23"/>
          <w:szCs w:val="23"/>
        </w:rPr>
        <w:t>Сфера социально-экономического развития</w:t>
      </w:r>
      <w:r w:rsidRPr="006F737E">
        <w:rPr>
          <w:b/>
          <w:sz w:val="23"/>
          <w:szCs w:val="23"/>
        </w:rPr>
        <w:t xml:space="preserve"> Пий-Хемского кожууна,</w:t>
      </w:r>
      <w:r w:rsidRPr="006F737E">
        <w:rPr>
          <w:b/>
          <w:bCs/>
          <w:sz w:val="23"/>
          <w:szCs w:val="23"/>
        </w:rPr>
        <w:t xml:space="preserve"> в рамках которой предполагается реализация программы, основные проблемы, оценка причин их возникновения.</w:t>
      </w:r>
    </w:p>
    <w:p w:rsidR="000E7788" w:rsidRPr="006F737E" w:rsidRDefault="000E7788" w:rsidP="000E7788">
      <w:pPr>
        <w:autoSpaceDE w:val="0"/>
        <w:autoSpaceDN w:val="0"/>
        <w:adjustRightInd w:val="0"/>
        <w:rPr>
          <w:bCs/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        Физическая культура и молодежная политика являются одним из приоритетных направлений социальной политики Пий-Хемского кожууна, важнейшим средством оздоровления населения, гражданского и патриотического воспитания детей и молодежи. На территории кожууна действуют секции по различным видам спорта (лыжа, </w:t>
      </w:r>
      <w:proofErr w:type="spellStart"/>
      <w:r w:rsidRPr="006F737E">
        <w:rPr>
          <w:sz w:val="23"/>
          <w:szCs w:val="23"/>
        </w:rPr>
        <w:t>хуреш</w:t>
      </w:r>
      <w:proofErr w:type="spellEnd"/>
      <w:r w:rsidRPr="006F737E">
        <w:rPr>
          <w:sz w:val="23"/>
          <w:szCs w:val="23"/>
        </w:rPr>
        <w:t xml:space="preserve">, бокс, каратэ, футбол, волейбол), которыми руководят учителя </w:t>
      </w:r>
      <w:r w:rsidR="00F2158F">
        <w:rPr>
          <w:sz w:val="23"/>
          <w:szCs w:val="23"/>
        </w:rPr>
        <w:t xml:space="preserve">школ </w:t>
      </w:r>
      <w:r w:rsidRPr="006F737E">
        <w:rPr>
          <w:sz w:val="23"/>
          <w:szCs w:val="23"/>
        </w:rPr>
        <w:t>кожууна и педагоги дополнительного образования. Занимаются в них учащиеся школ</w:t>
      </w:r>
      <w:proofErr w:type="gramStart"/>
      <w:r w:rsidR="00F2158F">
        <w:rPr>
          <w:sz w:val="23"/>
          <w:szCs w:val="23"/>
        </w:rPr>
        <w:t xml:space="preserve"> </w:t>
      </w:r>
      <w:r w:rsidRPr="006F737E">
        <w:rPr>
          <w:sz w:val="23"/>
          <w:szCs w:val="23"/>
        </w:rPr>
        <w:t>.</w:t>
      </w:r>
      <w:proofErr w:type="gramEnd"/>
      <w:r w:rsidRPr="006F737E">
        <w:rPr>
          <w:sz w:val="23"/>
          <w:szCs w:val="23"/>
        </w:rPr>
        <w:t xml:space="preserve"> Доля населения систематически занимающихся физической культурой и спортом за последние 3 года: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2021 – 50 %;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2022 – 52 %;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2023 – 55 %.  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6F737E">
        <w:rPr>
          <w:sz w:val="23"/>
          <w:szCs w:val="23"/>
        </w:rPr>
        <w:tab/>
        <w:t>Молодежь – социально-возрастная группа Пий-Хемского кожууна в возрасте 14-35 лет, которая находится в стадии своего становления, освоения социальных ролей. Молодежь Пий-Хемского кожууна насчитывает 2780 человек (по состоянию на 01.01.2023г.), что составляет 26 процент трудоспособного населения от всего кожууна и является реальным ресурсом развития района. Наибольший удельный вес приходится на сельскую молодежь 13,8 процентов, а городская молодежь приходится 12,6 процентов от всего населения Пий-Хемского кожууна(10501 человек).</w:t>
      </w:r>
      <w:r w:rsidRPr="006F737E">
        <w:rPr>
          <w:color w:val="FF0000"/>
          <w:sz w:val="23"/>
          <w:szCs w:val="23"/>
        </w:rPr>
        <w:t xml:space="preserve">   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ab/>
      </w:r>
      <w:r w:rsidRPr="006F737E">
        <w:rPr>
          <w:sz w:val="23"/>
          <w:szCs w:val="23"/>
        </w:rPr>
        <w:tab/>
        <w:t xml:space="preserve">Молодежная политика и спорт по своей сути многоаспектна и разнообразна. 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ab/>
        <w:t>Есть ряд проблем, требующих комплексных мер и системного подхода в их решении. К ним следует отнести:</w:t>
      </w:r>
    </w:p>
    <w:p w:rsidR="000E7788" w:rsidRPr="006F737E" w:rsidRDefault="000E7788" w:rsidP="000E778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отсутствие квалифицированных педагогов в спорте;</w:t>
      </w:r>
    </w:p>
    <w:p w:rsidR="000E7788" w:rsidRPr="00F2158F" w:rsidRDefault="000E7788" w:rsidP="00F215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недостаточное обесп</w:t>
      </w:r>
      <w:r w:rsidR="00F2158F">
        <w:rPr>
          <w:sz w:val="23"/>
          <w:szCs w:val="23"/>
        </w:rPr>
        <w:t>ечение жильем для молодых семей</w:t>
      </w:r>
      <w:r w:rsidRPr="00F2158F">
        <w:rPr>
          <w:sz w:val="23"/>
          <w:szCs w:val="23"/>
        </w:rPr>
        <w:t>;</w:t>
      </w:r>
    </w:p>
    <w:p w:rsidR="000E7788" w:rsidRPr="006F737E" w:rsidRDefault="000E7788" w:rsidP="000E778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несоответствие уровня материальной базы и инфраструктуры физической культуры и спорта задачам развития массового спорта и спорта высших достижений;</w:t>
      </w:r>
    </w:p>
    <w:p w:rsidR="000E7788" w:rsidRPr="006F737E" w:rsidRDefault="000E7788" w:rsidP="000E778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низкий уровень финансирования на учебно-тренировочные работы;</w:t>
      </w:r>
    </w:p>
    <w:p w:rsidR="000E7788" w:rsidRDefault="000E7788" w:rsidP="000E778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отсутствие</w:t>
      </w:r>
      <w:r w:rsidR="00F2158F">
        <w:rPr>
          <w:sz w:val="23"/>
          <w:szCs w:val="23"/>
        </w:rPr>
        <w:t xml:space="preserve"> поддержки молодых спортсменов;</w:t>
      </w:r>
    </w:p>
    <w:p w:rsidR="00F2158F" w:rsidRPr="00F2158F" w:rsidRDefault="00F2158F" w:rsidP="00F215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отсутствие поддержки молодых</w:t>
      </w:r>
      <w:r>
        <w:rPr>
          <w:sz w:val="23"/>
          <w:szCs w:val="23"/>
        </w:rPr>
        <w:t xml:space="preserve"> специалистов работающих в сфере образования, здравоохранения, культуры</w:t>
      </w:r>
      <w:r w:rsidRPr="006F737E">
        <w:rPr>
          <w:sz w:val="23"/>
          <w:szCs w:val="23"/>
        </w:rPr>
        <w:t xml:space="preserve">; </w:t>
      </w:r>
    </w:p>
    <w:p w:rsidR="000E7788" w:rsidRPr="006F737E" w:rsidRDefault="000E7788" w:rsidP="000E778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отсутствие стимулов для расширения сети спортивных клубов функционирующих на базе образовательных учреждений;</w:t>
      </w:r>
    </w:p>
    <w:p w:rsidR="000E7788" w:rsidRPr="006F737E" w:rsidRDefault="000E7788" w:rsidP="000E7788">
      <w:pPr>
        <w:numPr>
          <w:ilvl w:val="0"/>
          <w:numId w:val="6"/>
        </w:numPr>
        <w:shd w:val="clear" w:color="auto" w:fill="FFFFFF"/>
        <w:jc w:val="both"/>
        <w:textAlignment w:val="baseline"/>
        <w:rPr>
          <w:spacing w:val="2"/>
          <w:sz w:val="23"/>
          <w:szCs w:val="23"/>
        </w:rPr>
      </w:pPr>
      <w:r w:rsidRPr="006F737E">
        <w:rPr>
          <w:spacing w:val="2"/>
          <w:sz w:val="23"/>
          <w:szCs w:val="23"/>
        </w:rPr>
        <w:lastRenderedPageBreak/>
        <w:t>недостаток финансирования приводит к ежегодному уменьшению доли расходов на учебно-тренировочную работу, что не позволяет в полной мере использовать соревновательную систему в подготовке юных спортсменов, так как основная часть финансирования идет на выплату заработной платы и содержание спортивных объектов.</w:t>
      </w:r>
    </w:p>
    <w:p w:rsidR="000E7788" w:rsidRPr="006F737E" w:rsidRDefault="000E7788" w:rsidP="000E7788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6F737E">
        <w:rPr>
          <w:bCs/>
          <w:sz w:val="23"/>
          <w:szCs w:val="23"/>
        </w:rPr>
        <w:t xml:space="preserve">Ни одна из данных проблем в настоящее время не может быть решена в полном объеме ввиду отсутствия комплексного подхода по всем направлениям развития молодежной политики, спорта и может быть эффективно решена только программно-целевым методом. </w:t>
      </w:r>
    </w:p>
    <w:p w:rsidR="00F2158F" w:rsidRDefault="00F2158F" w:rsidP="000E7788">
      <w:pPr>
        <w:pStyle w:val="1"/>
        <w:spacing w:before="0" w:after="0"/>
        <w:rPr>
          <w:rFonts w:ascii="Times New Roman" w:hAnsi="Times New Roman"/>
          <w:color w:val="000000"/>
          <w:sz w:val="23"/>
          <w:szCs w:val="23"/>
        </w:rPr>
      </w:pPr>
    </w:p>
    <w:p w:rsidR="000E7788" w:rsidRPr="006F737E" w:rsidRDefault="000E7788" w:rsidP="000E7788">
      <w:pPr>
        <w:pStyle w:val="1"/>
        <w:spacing w:before="0" w:after="0"/>
        <w:rPr>
          <w:rFonts w:ascii="Times New Roman" w:hAnsi="Times New Roman"/>
          <w:color w:val="auto"/>
          <w:sz w:val="23"/>
          <w:szCs w:val="23"/>
        </w:rPr>
      </w:pPr>
      <w:r w:rsidRPr="006F737E">
        <w:rPr>
          <w:rFonts w:ascii="Times New Roman" w:hAnsi="Times New Roman"/>
          <w:color w:val="000000"/>
          <w:sz w:val="23"/>
          <w:szCs w:val="23"/>
        </w:rPr>
        <w:t>2.</w:t>
      </w:r>
      <w:r w:rsidRPr="006F737E">
        <w:rPr>
          <w:rFonts w:ascii="Times New Roman" w:hAnsi="Times New Roman"/>
          <w:color w:val="auto"/>
          <w:sz w:val="23"/>
          <w:szCs w:val="23"/>
        </w:rPr>
        <w:t xml:space="preserve"> Цель и задачи программы</w:t>
      </w:r>
    </w:p>
    <w:p w:rsidR="000E7788" w:rsidRPr="006F737E" w:rsidRDefault="000E7788" w:rsidP="000E7788">
      <w:pPr>
        <w:rPr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Целью программы является:</w:t>
      </w:r>
    </w:p>
    <w:p w:rsidR="000E7788" w:rsidRPr="006F737E" w:rsidRDefault="000E7788" w:rsidP="000E778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jc w:val="left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>реализация программ молодежной политики и спорта в интересах личности, общества, государства, воспитание чувства патриотизма, формирование у детей и молодежи в возрасте преимущественно от 14 до 35 лет верности Родине, готовности к служению Отечеству и его вооруженной защите;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Для достижения поставленных целей необходимо решить следующие задачи: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1) формирование у молодежи Пий-Хемского кожууна устойчивого интереса к социальной и спортивной жизни;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2) обеспечение финансовой поддержки в проведении </w:t>
      </w:r>
      <w:r w:rsidR="004E62F6">
        <w:rPr>
          <w:sz w:val="23"/>
          <w:szCs w:val="23"/>
        </w:rPr>
        <w:t xml:space="preserve">молодежных </w:t>
      </w:r>
      <w:r w:rsidRPr="006F737E">
        <w:rPr>
          <w:sz w:val="23"/>
          <w:szCs w:val="23"/>
        </w:rPr>
        <w:t>и спортивных мероприятий;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pacing w:val="2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>3)</w:t>
      </w:r>
      <w:r w:rsidRPr="006F737E">
        <w:rPr>
          <w:rFonts w:ascii="Times New Roman" w:hAnsi="Times New Roman" w:cs="Times New Roman"/>
          <w:spacing w:val="2"/>
          <w:sz w:val="23"/>
          <w:szCs w:val="23"/>
        </w:rPr>
        <w:t xml:space="preserve"> подготовка высококвалифицированных тренерских кадров для системы подготовки спортивного резерва;</w:t>
      </w:r>
    </w:p>
    <w:p w:rsidR="000E7788" w:rsidRDefault="000E7788" w:rsidP="000E7788">
      <w:pPr>
        <w:pStyle w:val="23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pacing w:val="2"/>
          <w:sz w:val="23"/>
          <w:szCs w:val="23"/>
        </w:rPr>
      </w:pPr>
      <w:r w:rsidRPr="006F737E">
        <w:rPr>
          <w:rFonts w:ascii="Times New Roman" w:hAnsi="Times New Roman" w:cs="Times New Roman"/>
          <w:spacing w:val="2"/>
          <w:sz w:val="23"/>
          <w:szCs w:val="23"/>
        </w:rPr>
        <w:t>4) осуществление мер по поощрению тренеров, специалистов, непосредственно принимающих участие в подгото</w:t>
      </w:r>
      <w:r w:rsidR="004E62F6">
        <w:rPr>
          <w:rFonts w:ascii="Times New Roman" w:hAnsi="Times New Roman" w:cs="Times New Roman"/>
          <w:spacing w:val="2"/>
          <w:sz w:val="23"/>
          <w:szCs w:val="23"/>
        </w:rPr>
        <w:t>вке спортсменов высокого класса</w:t>
      </w:r>
      <w:r w:rsidRPr="006F737E">
        <w:rPr>
          <w:rFonts w:ascii="Times New Roman" w:hAnsi="Times New Roman" w:cs="Times New Roman"/>
          <w:spacing w:val="2"/>
          <w:sz w:val="23"/>
          <w:szCs w:val="23"/>
        </w:rPr>
        <w:t>;</w:t>
      </w:r>
    </w:p>
    <w:p w:rsidR="004E62F6" w:rsidRDefault="004E62F6" w:rsidP="000E7788">
      <w:pPr>
        <w:pStyle w:val="23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5) </w:t>
      </w:r>
      <w:r w:rsidRPr="006F737E">
        <w:rPr>
          <w:rFonts w:ascii="Times New Roman" w:hAnsi="Times New Roman" w:cs="Times New Roman"/>
          <w:spacing w:val="2"/>
          <w:sz w:val="23"/>
          <w:szCs w:val="23"/>
        </w:rPr>
        <w:t>осуществление мер по п</w:t>
      </w:r>
      <w:r>
        <w:rPr>
          <w:rFonts w:ascii="Times New Roman" w:hAnsi="Times New Roman" w:cs="Times New Roman"/>
          <w:spacing w:val="2"/>
          <w:sz w:val="23"/>
          <w:szCs w:val="23"/>
        </w:rPr>
        <w:t>оддержке талантливой мол</w:t>
      </w:r>
      <w:r w:rsidR="008335EC">
        <w:rPr>
          <w:rFonts w:ascii="Times New Roman" w:hAnsi="Times New Roman" w:cs="Times New Roman"/>
          <w:spacing w:val="2"/>
          <w:sz w:val="23"/>
          <w:szCs w:val="23"/>
        </w:rPr>
        <w:t xml:space="preserve">одежи, занимающихся наукой и </w:t>
      </w:r>
      <w:r w:rsidR="00975CD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335EC">
        <w:rPr>
          <w:rFonts w:ascii="Times New Roman" w:hAnsi="Times New Roman" w:cs="Times New Roman"/>
          <w:spacing w:val="2"/>
          <w:sz w:val="23"/>
          <w:szCs w:val="23"/>
        </w:rPr>
        <w:t xml:space="preserve">образованием, прикладным </w:t>
      </w:r>
      <w:r>
        <w:rPr>
          <w:rFonts w:ascii="Times New Roman" w:hAnsi="Times New Roman" w:cs="Times New Roman"/>
          <w:spacing w:val="2"/>
          <w:sz w:val="23"/>
          <w:szCs w:val="23"/>
        </w:rPr>
        <w:t>творчеством,</w:t>
      </w:r>
      <w:r w:rsidR="00975CD9">
        <w:rPr>
          <w:rFonts w:ascii="Times New Roman" w:hAnsi="Times New Roman" w:cs="Times New Roman"/>
          <w:spacing w:val="2"/>
          <w:sz w:val="23"/>
          <w:szCs w:val="23"/>
        </w:rPr>
        <w:t xml:space="preserve"> развитие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креативных молодежных индустрий;</w:t>
      </w:r>
    </w:p>
    <w:p w:rsidR="00F2158F" w:rsidRDefault="00F2158F" w:rsidP="000E7788">
      <w:pPr>
        <w:pStyle w:val="23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6) </w:t>
      </w:r>
      <w:r w:rsidRPr="006F737E">
        <w:rPr>
          <w:rFonts w:ascii="Times New Roman" w:hAnsi="Times New Roman" w:cs="Times New Roman"/>
          <w:spacing w:val="2"/>
          <w:sz w:val="23"/>
          <w:szCs w:val="23"/>
        </w:rPr>
        <w:t xml:space="preserve">осуществление мер по поощрению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учителей (наставников) </w:t>
      </w:r>
      <w:r w:rsidRPr="006F737E">
        <w:rPr>
          <w:rFonts w:ascii="Times New Roman" w:hAnsi="Times New Roman" w:cs="Times New Roman"/>
          <w:spacing w:val="2"/>
          <w:sz w:val="23"/>
          <w:szCs w:val="23"/>
        </w:rPr>
        <w:t xml:space="preserve">специалистов, непосредственно принимающих участие </w:t>
      </w:r>
      <w:r>
        <w:rPr>
          <w:rFonts w:ascii="Times New Roman" w:hAnsi="Times New Roman" w:cs="Times New Roman"/>
          <w:spacing w:val="2"/>
          <w:sz w:val="23"/>
          <w:szCs w:val="23"/>
        </w:rPr>
        <w:t>сопровождении и подготовке талантливой молодежи в области образования и науки</w:t>
      </w:r>
      <w:r w:rsidRPr="006F737E">
        <w:rPr>
          <w:rFonts w:ascii="Times New Roman" w:hAnsi="Times New Roman" w:cs="Times New Roman"/>
          <w:spacing w:val="2"/>
          <w:sz w:val="23"/>
          <w:szCs w:val="23"/>
        </w:rPr>
        <w:t>;</w:t>
      </w:r>
    </w:p>
    <w:p w:rsidR="000E7788" w:rsidRPr="004E62F6" w:rsidRDefault="000E7788" w:rsidP="000E7788">
      <w:pPr>
        <w:pStyle w:val="23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pacing w:val="2"/>
          <w:sz w:val="23"/>
          <w:szCs w:val="23"/>
        </w:rPr>
      </w:pPr>
      <w:r w:rsidRPr="006F737E">
        <w:rPr>
          <w:rFonts w:ascii="Times New Roman" w:hAnsi="Times New Roman" w:cs="Times New Roman"/>
          <w:spacing w:val="2"/>
          <w:sz w:val="23"/>
          <w:szCs w:val="23"/>
        </w:rPr>
        <w:t>5) совершенствование финансового обеспечения физкультурно-спортивной деятельности в кожууне;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>6) участие в подготовке и проведении мероприятий по увековечению памяти защитников Отечества;</w:t>
      </w:r>
    </w:p>
    <w:p w:rsidR="000E7788" w:rsidRDefault="000E7788" w:rsidP="000E7788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>7)</w:t>
      </w:r>
      <w:r w:rsidR="00975CD9">
        <w:rPr>
          <w:rFonts w:ascii="Times New Roman" w:hAnsi="Times New Roman" w:cs="Times New Roman"/>
          <w:sz w:val="23"/>
          <w:szCs w:val="23"/>
        </w:rPr>
        <w:t xml:space="preserve"> Содействие трудоустройству  молодых граждан, профессиональному развитию молодых специалистов;</w:t>
      </w:r>
    </w:p>
    <w:p w:rsidR="00975CD9" w:rsidRPr="006F737E" w:rsidRDefault="00975CD9" w:rsidP="000E7788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8) Содействие молодежи в добровольческой (волонтерской) деятельности.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6F737E">
        <w:rPr>
          <w:b/>
          <w:sz w:val="23"/>
          <w:szCs w:val="23"/>
        </w:rPr>
        <w:t xml:space="preserve"> 3. Целевые индикаторы и показатели программы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4A0" w:firstRow="1" w:lastRow="0" w:firstColumn="1" w:lastColumn="0" w:noHBand="0" w:noVBand="1"/>
      </w:tblPr>
      <w:tblGrid>
        <w:gridCol w:w="389"/>
        <w:gridCol w:w="6104"/>
        <w:gridCol w:w="1156"/>
        <w:gridCol w:w="632"/>
        <w:gridCol w:w="709"/>
        <w:gridCol w:w="709"/>
      </w:tblGrid>
      <w:tr w:rsidR="000E7788" w:rsidRPr="006F737E" w:rsidTr="00EF56DF">
        <w:trPr>
          <w:trHeight w:val="255"/>
          <w:tblCellSpacing w:w="0" w:type="dxa"/>
        </w:trPr>
        <w:tc>
          <w:tcPr>
            <w:tcW w:w="40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bCs/>
                <w:sz w:val="23"/>
                <w:szCs w:val="23"/>
              </w:rPr>
              <w:t>№</w:t>
            </w:r>
            <w:r w:rsidRPr="006F737E">
              <w:rPr>
                <w:bCs/>
                <w:sz w:val="23"/>
                <w:szCs w:val="23"/>
              </w:rPr>
              <w:br/>
              <w:t>п/п</w:t>
            </w:r>
          </w:p>
        </w:tc>
        <w:tc>
          <w:tcPr>
            <w:tcW w:w="6261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bCs/>
                <w:sz w:val="23"/>
                <w:szCs w:val="23"/>
              </w:rPr>
              <w:t>         Показатель (индикатор)</w:t>
            </w:r>
          </w:p>
        </w:tc>
        <w:tc>
          <w:tcPr>
            <w:tcW w:w="121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bCs/>
                <w:sz w:val="23"/>
                <w:szCs w:val="23"/>
              </w:rPr>
              <w:t>Ед. </w:t>
            </w:r>
            <w:r w:rsidRPr="006F737E">
              <w:rPr>
                <w:bCs/>
                <w:sz w:val="23"/>
                <w:szCs w:val="23"/>
              </w:rPr>
              <w:br/>
              <w:t>измерения</w:t>
            </w:r>
          </w:p>
        </w:tc>
        <w:tc>
          <w:tcPr>
            <w:tcW w:w="230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bCs/>
                <w:sz w:val="23"/>
                <w:szCs w:val="23"/>
              </w:rPr>
              <w:t>Значения показателей по годам 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2024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2025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2026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 xml:space="preserve">Удельный вес молодежи, участвующих в спортивно-массовых и социально-политических мероприятиях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63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65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67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 xml:space="preserve">Количество мероприятий, организуемых на </w:t>
            </w:r>
            <w:proofErr w:type="spellStart"/>
            <w:r w:rsidRPr="006F737E">
              <w:rPr>
                <w:sz w:val="23"/>
                <w:szCs w:val="23"/>
              </w:rPr>
              <w:t>кожуунном</w:t>
            </w:r>
            <w:proofErr w:type="spellEnd"/>
            <w:r w:rsidRPr="006F737E">
              <w:rPr>
                <w:sz w:val="23"/>
                <w:szCs w:val="23"/>
              </w:rPr>
              <w:t xml:space="preserve"> уровне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56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60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64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 xml:space="preserve">Количество посетителей мероприятий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9960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10960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3"/>
                <w:szCs w:val="23"/>
              </w:rPr>
            </w:pPr>
            <w:r w:rsidRPr="006F737E">
              <w:rPr>
                <w:sz w:val="23"/>
                <w:szCs w:val="23"/>
              </w:rPr>
              <w:t>11960</w:t>
            </w:r>
          </w:p>
        </w:tc>
      </w:tr>
    </w:tbl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  <w:u w:val="single"/>
        </w:rPr>
      </w:pPr>
      <w:r w:rsidRPr="006F737E">
        <w:rPr>
          <w:b/>
          <w:sz w:val="23"/>
          <w:szCs w:val="23"/>
        </w:rPr>
        <w:t>4. Описание мероприятий и целевых индикаторов их выполнения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F737E">
        <w:rPr>
          <w:sz w:val="23"/>
          <w:szCs w:val="23"/>
        </w:rPr>
        <w:lastRenderedPageBreak/>
        <w:t>Для достижения цели и решения задач программы планируется выполнение основных мероприятий. Каждой задаче программы соответствует отдельное основное мероприятие или ведомственная целевая программа.</w:t>
      </w:r>
    </w:p>
    <w:p w:rsidR="000E7788" w:rsidRPr="006F737E" w:rsidRDefault="000E7788" w:rsidP="000E7788">
      <w:pPr>
        <w:ind w:firstLine="708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В рамках основных мероприятий «Развитие молодежной политики и спорта» планируется выполнение определенных мероприятий. (Приложение №1)</w:t>
      </w:r>
    </w:p>
    <w:p w:rsidR="000E7788" w:rsidRPr="006F737E" w:rsidRDefault="000E7788" w:rsidP="000E7788">
      <w:pPr>
        <w:ind w:firstLine="708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Для достижения указанной цели должны быть решены следующие основные задачи:</w:t>
      </w:r>
    </w:p>
    <w:p w:rsidR="000E7788" w:rsidRPr="006F737E" w:rsidRDefault="000E7788" w:rsidP="000E7788">
      <w:pPr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       - проведение военно-спортивных соревнований, игр, походов, войсковых стажировок, а также показательных выступлений, экскурсий, конференций, семинаров, слетов;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278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 xml:space="preserve">       - реализация дополнительных образовательных программ различной направленности;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114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 xml:space="preserve">       - организация и проведение досуговой и внеурочной деятельности, массовых мероприятий с детьми и молодежью, их родителями и педагогами, лектории, конкурсы, фестивали, акции, концерты, путешествия;</w:t>
      </w:r>
    </w:p>
    <w:p w:rsidR="000E7788" w:rsidRPr="006F737E" w:rsidRDefault="000E7788" w:rsidP="000E7788">
      <w:pPr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     - организация и проведение методической работы с педагогическими работниками;</w:t>
      </w:r>
    </w:p>
    <w:p w:rsidR="000E7788" w:rsidRPr="006F737E" w:rsidRDefault="000E7788" w:rsidP="000E7788">
      <w:pPr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     - сотрудничество с детскими и молодежными общественными объединениями и организациями на основе договора или соглашения;</w:t>
      </w:r>
    </w:p>
    <w:p w:rsidR="000E7788" w:rsidRPr="006F737E" w:rsidRDefault="000E7788" w:rsidP="000E7788">
      <w:pPr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     -организация участия в индивидуальной и профилактической работе с несовершеннолетними, находящимися в социально-опасном положении путем организации их досуга и занятости;</w:t>
      </w:r>
    </w:p>
    <w:p w:rsidR="000E7788" w:rsidRPr="006F737E" w:rsidRDefault="000E7788" w:rsidP="000E7788">
      <w:pPr>
        <w:jc w:val="both"/>
        <w:rPr>
          <w:iCs/>
          <w:sz w:val="23"/>
          <w:szCs w:val="23"/>
        </w:rPr>
      </w:pPr>
      <w:r w:rsidRPr="006F737E">
        <w:rPr>
          <w:sz w:val="23"/>
          <w:szCs w:val="23"/>
        </w:rPr>
        <w:t xml:space="preserve">    - оказание информационной и консультативной помощи</w:t>
      </w:r>
      <w:r w:rsidRPr="006F737E">
        <w:rPr>
          <w:iCs/>
          <w:sz w:val="23"/>
          <w:szCs w:val="23"/>
        </w:rPr>
        <w:t>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182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iCs/>
          <w:sz w:val="23"/>
          <w:szCs w:val="23"/>
        </w:rPr>
        <w:t xml:space="preserve">    - </w:t>
      </w:r>
      <w:r w:rsidRPr="006F737E">
        <w:rPr>
          <w:rFonts w:ascii="Times New Roman" w:hAnsi="Times New Roman" w:cs="Times New Roman"/>
          <w:sz w:val="23"/>
          <w:szCs w:val="23"/>
        </w:rPr>
        <w:t>организация летнего отдыха и проведение профильных смен летних оздоровительных лагерей и туристских баз (с дневным пребыванием, труда и отдыха);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179"/>
        </w:tabs>
        <w:spacing w:before="0" w:after="0" w:line="322" w:lineRule="exact"/>
        <w:ind w:firstLine="0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 xml:space="preserve">   - организация отдыха детей и молодежи, самообразования, творчества детей.</w:t>
      </w:r>
    </w:p>
    <w:p w:rsidR="000E7788" w:rsidRPr="006F737E" w:rsidRDefault="000E7788" w:rsidP="000E7788">
      <w:pPr>
        <w:jc w:val="both"/>
        <w:rPr>
          <w:sz w:val="23"/>
          <w:szCs w:val="23"/>
        </w:rPr>
      </w:pPr>
    </w:p>
    <w:p w:rsidR="000E7788" w:rsidRPr="006F737E" w:rsidRDefault="000E7788" w:rsidP="000E7788">
      <w:pPr>
        <w:rPr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6F737E">
        <w:rPr>
          <w:b/>
          <w:bCs/>
          <w:sz w:val="23"/>
          <w:szCs w:val="23"/>
        </w:rPr>
        <w:t>5. Объем финансовых ресурсов, необходимых для реализации программы и по источникам финансирования</w:t>
      </w:r>
    </w:p>
    <w:p w:rsidR="000E7788" w:rsidRPr="006F737E" w:rsidRDefault="000E7788" w:rsidP="000E7788">
      <w:pPr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6F737E">
        <w:rPr>
          <w:sz w:val="23"/>
          <w:szCs w:val="23"/>
        </w:rPr>
        <w:t xml:space="preserve">        Общий объем финансовых ресурсов на реализацию прог</w:t>
      </w:r>
      <w:r w:rsidR="00975CD9">
        <w:rPr>
          <w:sz w:val="23"/>
          <w:szCs w:val="23"/>
        </w:rPr>
        <w:t xml:space="preserve">раммы составляет 150 </w:t>
      </w:r>
      <w:proofErr w:type="spellStart"/>
      <w:r w:rsidRPr="006F737E">
        <w:rPr>
          <w:sz w:val="23"/>
          <w:szCs w:val="23"/>
        </w:rPr>
        <w:t>тыс</w:t>
      </w:r>
      <w:proofErr w:type="spellEnd"/>
      <w:r w:rsidRPr="006F737E">
        <w:rPr>
          <w:bCs/>
          <w:sz w:val="23"/>
          <w:szCs w:val="23"/>
        </w:rPr>
        <w:t>, рублей, в том числе:</w:t>
      </w:r>
    </w:p>
    <w:p w:rsidR="000E7788" w:rsidRPr="006F737E" w:rsidRDefault="00975CD9" w:rsidP="000E7788">
      <w:pPr>
        <w:widowControl w:val="0"/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2024 год-150 </w:t>
      </w:r>
      <w:r w:rsidR="000E7788" w:rsidRPr="006F737E">
        <w:rPr>
          <w:bCs/>
          <w:sz w:val="23"/>
          <w:szCs w:val="23"/>
        </w:rPr>
        <w:t>тыс. рублей;</w:t>
      </w:r>
    </w:p>
    <w:p w:rsidR="000E7788" w:rsidRPr="006F737E" w:rsidRDefault="00975CD9" w:rsidP="000E7788">
      <w:pPr>
        <w:widowControl w:val="0"/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2025 год-  150 </w:t>
      </w:r>
      <w:r w:rsidR="000E7788" w:rsidRPr="006F737E">
        <w:rPr>
          <w:bCs/>
          <w:sz w:val="23"/>
          <w:szCs w:val="23"/>
        </w:rPr>
        <w:t xml:space="preserve">тыс. рублей; </w:t>
      </w:r>
    </w:p>
    <w:p w:rsidR="000E7788" w:rsidRPr="006F737E" w:rsidRDefault="00975CD9" w:rsidP="000E7788">
      <w:pPr>
        <w:widowControl w:val="0"/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2026 год- 150</w:t>
      </w:r>
      <w:r w:rsidR="000E7788" w:rsidRPr="006F737E">
        <w:rPr>
          <w:bCs/>
          <w:sz w:val="23"/>
          <w:szCs w:val="23"/>
        </w:rPr>
        <w:t> тыс. рублей.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       Источником финансирования программы является муниципальный бюджет. 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3"/>
          <w:szCs w:val="23"/>
        </w:rPr>
      </w:pPr>
      <w:r w:rsidRPr="006F737E">
        <w:rPr>
          <w:b/>
          <w:bCs/>
          <w:color w:val="000000"/>
          <w:sz w:val="23"/>
          <w:szCs w:val="23"/>
        </w:rPr>
        <w:t>6</w:t>
      </w:r>
      <w:r w:rsidRPr="006F737E">
        <w:rPr>
          <w:bCs/>
          <w:color w:val="000000"/>
          <w:sz w:val="23"/>
          <w:szCs w:val="23"/>
        </w:rPr>
        <w:t xml:space="preserve">. </w:t>
      </w:r>
      <w:r w:rsidRPr="006F737E">
        <w:rPr>
          <w:b/>
          <w:bCs/>
          <w:color w:val="000000"/>
          <w:sz w:val="23"/>
          <w:szCs w:val="23"/>
        </w:rPr>
        <w:t>Ожидаемые конечные результаты реализации программы.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3"/>
          <w:szCs w:val="23"/>
        </w:rPr>
      </w:pPr>
    </w:p>
    <w:p w:rsidR="000E7788" w:rsidRPr="00975CD9" w:rsidRDefault="000E7788" w:rsidP="00975CD9">
      <w:pPr>
        <w:pStyle w:val="23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6F737E">
        <w:rPr>
          <w:rFonts w:ascii="Times New Roman" w:hAnsi="Times New Roman" w:cs="Times New Roman"/>
          <w:sz w:val="23"/>
          <w:szCs w:val="23"/>
        </w:rPr>
        <w:t xml:space="preserve">        Выполнение мероприятий целевой программы позволит создать условия для разностороннего развития личности и реализации творческого </w:t>
      </w:r>
      <w:r w:rsidR="00975CD9">
        <w:rPr>
          <w:rFonts w:ascii="Times New Roman" w:hAnsi="Times New Roman" w:cs="Times New Roman"/>
          <w:sz w:val="23"/>
          <w:szCs w:val="23"/>
        </w:rPr>
        <w:t>потенциала и позволит добиться:</w:t>
      </w:r>
      <w:r w:rsidRPr="006F737E">
        <w:rPr>
          <w:sz w:val="23"/>
          <w:szCs w:val="23"/>
        </w:rPr>
        <w:t xml:space="preserve"> </w:t>
      </w:r>
    </w:p>
    <w:p w:rsidR="000E7788" w:rsidRPr="006F737E" w:rsidRDefault="00975CD9" w:rsidP="000E7788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Поддержка инициатив молодежи в области </w:t>
      </w:r>
      <w:proofErr w:type="spellStart"/>
      <w:r>
        <w:rPr>
          <w:sz w:val="23"/>
          <w:szCs w:val="23"/>
        </w:rPr>
        <w:t>грантовой</w:t>
      </w:r>
      <w:proofErr w:type="spellEnd"/>
      <w:r>
        <w:rPr>
          <w:sz w:val="23"/>
          <w:szCs w:val="23"/>
        </w:rPr>
        <w:t xml:space="preserve"> деятельности</w:t>
      </w:r>
      <w:r w:rsidR="000E7788" w:rsidRPr="006F737E">
        <w:rPr>
          <w:sz w:val="23"/>
          <w:szCs w:val="23"/>
        </w:rPr>
        <w:t>;</w:t>
      </w:r>
      <w:r>
        <w:rPr>
          <w:sz w:val="23"/>
          <w:szCs w:val="23"/>
        </w:rPr>
        <w:t xml:space="preserve"> социального проектирования;</w:t>
      </w:r>
    </w:p>
    <w:p w:rsidR="000E7788" w:rsidRPr="006F737E" w:rsidRDefault="008335EC" w:rsidP="000E7788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Развитие молодежного туризма</w:t>
      </w:r>
      <w:r w:rsidR="000E7788" w:rsidRPr="006F737E">
        <w:rPr>
          <w:sz w:val="23"/>
          <w:szCs w:val="23"/>
        </w:rPr>
        <w:t>;</w:t>
      </w:r>
    </w:p>
    <w:p w:rsidR="000E7788" w:rsidRPr="006F737E" w:rsidRDefault="000E7788" w:rsidP="000E7788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обеспеченность социальной безопасности общества от негативных проявлений в молодежной среде (снижение проявлений зависимого и </w:t>
      </w:r>
      <w:proofErr w:type="spellStart"/>
      <w:r w:rsidRPr="006F737E">
        <w:rPr>
          <w:sz w:val="23"/>
          <w:szCs w:val="23"/>
        </w:rPr>
        <w:t>девиантного</w:t>
      </w:r>
      <w:proofErr w:type="spellEnd"/>
      <w:r w:rsidRPr="006F737E">
        <w:rPr>
          <w:sz w:val="23"/>
          <w:szCs w:val="23"/>
        </w:rPr>
        <w:t xml:space="preserve"> поведения); </w:t>
      </w:r>
    </w:p>
    <w:p w:rsidR="000E7788" w:rsidRPr="006F737E" w:rsidRDefault="000E7788" w:rsidP="000E7788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6F737E">
        <w:rPr>
          <w:sz w:val="23"/>
          <w:szCs w:val="23"/>
        </w:rPr>
        <w:t>предоставление разнообразных услуг в рамках клубной формы деятельности.</w:t>
      </w:r>
    </w:p>
    <w:p w:rsidR="000E7788" w:rsidRPr="006F737E" w:rsidRDefault="000E7788" w:rsidP="000E7788">
      <w:pPr>
        <w:numPr>
          <w:ilvl w:val="0"/>
          <w:numId w:val="2"/>
        </w:numPr>
        <w:jc w:val="both"/>
        <w:rPr>
          <w:sz w:val="23"/>
          <w:szCs w:val="23"/>
        </w:rPr>
      </w:pPr>
      <w:r w:rsidRPr="006F737E">
        <w:rPr>
          <w:sz w:val="23"/>
          <w:szCs w:val="23"/>
        </w:rPr>
        <w:t xml:space="preserve">увеличить долю граждан Пии-Хемского кожууна, систематически занимающихся физической культурой и спортом до 67%; </w:t>
      </w:r>
    </w:p>
    <w:p w:rsidR="000E7788" w:rsidRPr="006F737E" w:rsidRDefault="000E7788" w:rsidP="000E7788">
      <w:pPr>
        <w:numPr>
          <w:ilvl w:val="0"/>
          <w:numId w:val="2"/>
        </w:numPr>
        <w:jc w:val="both"/>
        <w:rPr>
          <w:sz w:val="23"/>
          <w:szCs w:val="23"/>
        </w:rPr>
      </w:pPr>
      <w:r w:rsidRPr="006F737E">
        <w:rPr>
          <w:sz w:val="23"/>
          <w:szCs w:val="23"/>
        </w:rPr>
        <w:t>укрепление и совершенствование материально-технической базы физической культуры и спорта;</w:t>
      </w:r>
    </w:p>
    <w:p w:rsidR="000E7788" w:rsidRPr="006F737E" w:rsidRDefault="000E7788" w:rsidP="000E7788">
      <w:pPr>
        <w:numPr>
          <w:ilvl w:val="0"/>
          <w:numId w:val="2"/>
        </w:numPr>
        <w:jc w:val="both"/>
        <w:rPr>
          <w:sz w:val="23"/>
          <w:szCs w:val="23"/>
        </w:rPr>
      </w:pPr>
      <w:r w:rsidRPr="006F737E">
        <w:rPr>
          <w:sz w:val="23"/>
          <w:szCs w:val="23"/>
        </w:rPr>
        <w:t>обеспечение условий для эффективной работы спортивных сооружений;</w:t>
      </w:r>
    </w:p>
    <w:p w:rsidR="000E7788" w:rsidRPr="006F737E" w:rsidRDefault="000E7788" w:rsidP="000E7788">
      <w:pPr>
        <w:numPr>
          <w:ilvl w:val="0"/>
          <w:numId w:val="2"/>
        </w:numPr>
        <w:jc w:val="both"/>
        <w:rPr>
          <w:sz w:val="23"/>
          <w:szCs w:val="23"/>
        </w:rPr>
      </w:pPr>
      <w:r w:rsidRPr="006F737E">
        <w:rPr>
          <w:sz w:val="23"/>
          <w:szCs w:val="23"/>
        </w:rPr>
        <w:t>увеличить 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0E7788" w:rsidRPr="006F737E" w:rsidRDefault="000E7788" w:rsidP="000E7788">
      <w:pPr>
        <w:numPr>
          <w:ilvl w:val="0"/>
          <w:numId w:val="2"/>
        </w:numPr>
        <w:jc w:val="both"/>
        <w:rPr>
          <w:sz w:val="23"/>
          <w:szCs w:val="23"/>
        </w:rPr>
      </w:pPr>
      <w:r w:rsidRPr="006F737E">
        <w:rPr>
          <w:sz w:val="23"/>
          <w:szCs w:val="23"/>
        </w:rPr>
        <w:t>обеспечить ежегодный прирост количества граждан, систематически занимающихся физической культурой и спортом;</w:t>
      </w:r>
    </w:p>
    <w:p w:rsidR="000E7788" w:rsidRPr="006F737E" w:rsidRDefault="008335EC" w:rsidP="000E7788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увеличение вовлечения доли молодежи в творческую деятельность, а также поддержка талантливой молодежи в области развития креативных индустрий</w:t>
      </w:r>
      <w:r w:rsidR="000E7788" w:rsidRPr="006F737E">
        <w:rPr>
          <w:sz w:val="23"/>
          <w:szCs w:val="23"/>
        </w:rPr>
        <w:t>;</w:t>
      </w:r>
    </w:p>
    <w:p w:rsidR="008335EC" w:rsidRDefault="008335EC" w:rsidP="008335EC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поддержка и содействие предпринимательской деятельности в молодежной среде</w:t>
      </w:r>
      <w:r w:rsidR="000E7788" w:rsidRPr="006F737E">
        <w:rPr>
          <w:sz w:val="23"/>
          <w:szCs w:val="23"/>
        </w:rPr>
        <w:t>;</w:t>
      </w:r>
      <w:r w:rsidRPr="006F737E">
        <w:rPr>
          <w:sz w:val="23"/>
          <w:szCs w:val="23"/>
        </w:rPr>
        <w:t xml:space="preserve"> </w:t>
      </w:r>
    </w:p>
    <w:p w:rsidR="008335EC" w:rsidRDefault="008335EC" w:rsidP="008335EC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увеличение доли молодых специалистов в разных сферах деятельности;</w:t>
      </w:r>
      <w:r w:rsidR="000E7788" w:rsidRPr="008335EC">
        <w:rPr>
          <w:sz w:val="23"/>
          <w:szCs w:val="23"/>
        </w:rPr>
        <w:t xml:space="preserve">       </w:t>
      </w:r>
    </w:p>
    <w:p w:rsidR="000E7788" w:rsidRPr="008335EC" w:rsidRDefault="000E7788" w:rsidP="008335EC">
      <w:pPr>
        <w:ind w:left="76"/>
        <w:jc w:val="both"/>
        <w:rPr>
          <w:sz w:val="23"/>
          <w:szCs w:val="23"/>
        </w:rPr>
      </w:pPr>
      <w:r w:rsidRPr="008335EC">
        <w:rPr>
          <w:sz w:val="23"/>
          <w:szCs w:val="23"/>
        </w:rPr>
        <w:t xml:space="preserve">               </w:t>
      </w:r>
    </w:p>
    <w:p w:rsidR="000E7788" w:rsidRPr="006F737E" w:rsidRDefault="000E7788" w:rsidP="000E7788">
      <w:pPr>
        <w:tabs>
          <w:tab w:val="left" w:pos="-142"/>
        </w:tabs>
        <w:jc w:val="center"/>
        <w:rPr>
          <w:b/>
          <w:bCs/>
          <w:sz w:val="23"/>
          <w:szCs w:val="23"/>
        </w:rPr>
      </w:pPr>
      <w:r w:rsidRPr="006F737E">
        <w:rPr>
          <w:b/>
          <w:bCs/>
          <w:sz w:val="23"/>
          <w:szCs w:val="23"/>
        </w:rPr>
        <w:t>7. Описание системы управления реализацией программы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E7788" w:rsidRPr="006F737E" w:rsidRDefault="000E7788" w:rsidP="000E7788">
      <w:pPr>
        <w:tabs>
          <w:tab w:val="left" w:pos="1134"/>
        </w:tabs>
        <w:jc w:val="both"/>
        <w:rPr>
          <w:bCs/>
          <w:sz w:val="23"/>
          <w:szCs w:val="23"/>
        </w:rPr>
      </w:pPr>
      <w:r w:rsidRPr="006F737E">
        <w:rPr>
          <w:bCs/>
          <w:sz w:val="23"/>
          <w:szCs w:val="23"/>
        </w:rPr>
        <w:t xml:space="preserve">        Управление и контроль за ходом реализации программы, а также за достижением ее ожидаемых результатов осуществляет администрация </w:t>
      </w:r>
      <w:r w:rsidRPr="006F737E">
        <w:rPr>
          <w:sz w:val="23"/>
          <w:szCs w:val="23"/>
        </w:rPr>
        <w:t>Пий-Хемского кожууна</w:t>
      </w:r>
      <w:r w:rsidRPr="006F737E">
        <w:rPr>
          <w:bCs/>
          <w:sz w:val="23"/>
          <w:szCs w:val="23"/>
        </w:rPr>
        <w:t xml:space="preserve">. Ответственность за реализацию мероприятий, входящих в состав основных мероприятий программы несет администрация </w:t>
      </w:r>
      <w:r w:rsidRPr="006F737E">
        <w:rPr>
          <w:sz w:val="23"/>
          <w:szCs w:val="23"/>
        </w:rPr>
        <w:t>Пий-Хемского кожууна</w:t>
      </w:r>
      <w:r w:rsidRPr="006F737E">
        <w:rPr>
          <w:bCs/>
          <w:sz w:val="23"/>
          <w:szCs w:val="23"/>
        </w:rPr>
        <w:t>.</w:t>
      </w:r>
    </w:p>
    <w:p w:rsidR="000E7788" w:rsidRPr="006F737E" w:rsidRDefault="000E7788" w:rsidP="000E7788">
      <w:pPr>
        <w:tabs>
          <w:tab w:val="left" w:pos="1134"/>
        </w:tabs>
        <w:jc w:val="both"/>
        <w:rPr>
          <w:bCs/>
          <w:color w:val="000000"/>
          <w:sz w:val="23"/>
          <w:szCs w:val="23"/>
        </w:rPr>
      </w:pPr>
      <w:r w:rsidRPr="006F737E">
        <w:rPr>
          <w:bCs/>
          <w:sz w:val="23"/>
          <w:szCs w:val="23"/>
        </w:rPr>
        <w:t xml:space="preserve">         Работу по формированию отчетности о ходе реализации программы и оценки ее эффективности осуществляет </w:t>
      </w:r>
      <w:r w:rsidRPr="006F737E">
        <w:rPr>
          <w:sz w:val="23"/>
          <w:szCs w:val="23"/>
        </w:rPr>
        <w:t>ответственный исполнитель программы.</w:t>
      </w:r>
      <w:r w:rsidRPr="006F737E">
        <w:rPr>
          <w:bCs/>
          <w:sz w:val="23"/>
          <w:szCs w:val="23"/>
        </w:rPr>
        <w:t xml:space="preserve"> Результаты оценки эффективности реализации программы вместе с пояснительной запиской к ним, а также отчетом о реализации муниципальной программы, согласованные с управлением финансов администрации </w:t>
      </w:r>
      <w:r w:rsidRPr="006F737E">
        <w:rPr>
          <w:sz w:val="23"/>
          <w:szCs w:val="23"/>
        </w:rPr>
        <w:t xml:space="preserve">Пий-Хемского кожууна </w:t>
      </w:r>
      <w:r w:rsidRPr="006F737E">
        <w:rPr>
          <w:bCs/>
          <w:sz w:val="23"/>
          <w:szCs w:val="23"/>
        </w:rPr>
        <w:t>ответственный ис</w:t>
      </w:r>
      <w:r w:rsidRPr="006F737E">
        <w:rPr>
          <w:bCs/>
          <w:color w:val="000000"/>
          <w:sz w:val="23"/>
          <w:szCs w:val="23"/>
        </w:rPr>
        <w:t>полнитель представляет на рассмотрение заместителю председателя администрации</w:t>
      </w:r>
      <w:r w:rsidRPr="006F737E">
        <w:rPr>
          <w:sz w:val="23"/>
          <w:szCs w:val="23"/>
        </w:rPr>
        <w:t xml:space="preserve"> кожууна по экономике</w:t>
      </w:r>
      <w:r w:rsidRPr="006F737E">
        <w:rPr>
          <w:bCs/>
          <w:color w:val="000000"/>
          <w:sz w:val="23"/>
          <w:szCs w:val="23"/>
        </w:rPr>
        <w:t xml:space="preserve">. </w:t>
      </w:r>
    </w:p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color w:val="000000"/>
          <w:sz w:val="22"/>
          <w:szCs w:val="22"/>
        </w:rPr>
      </w:pPr>
    </w:p>
    <w:p w:rsidR="000E7788" w:rsidRPr="006F737E" w:rsidRDefault="000E7788" w:rsidP="006C6E19">
      <w:pPr>
        <w:tabs>
          <w:tab w:val="left" w:pos="1134"/>
        </w:tabs>
        <w:rPr>
          <w:b/>
          <w:bCs/>
          <w:color w:val="000000"/>
          <w:sz w:val="22"/>
          <w:szCs w:val="22"/>
        </w:rPr>
      </w:pPr>
    </w:p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color w:val="000000"/>
          <w:sz w:val="22"/>
          <w:szCs w:val="22"/>
        </w:rPr>
      </w:pPr>
    </w:p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color w:val="000000"/>
          <w:sz w:val="22"/>
          <w:szCs w:val="22"/>
        </w:rPr>
      </w:pPr>
    </w:p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color w:val="000000"/>
          <w:sz w:val="22"/>
          <w:szCs w:val="22"/>
        </w:rPr>
      </w:pPr>
    </w:p>
    <w:p w:rsidR="000E7788" w:rsidRPr="006F737E" w:rsidRDefault="000E7788" w:rsidP="000E7788">
      <w:pPr>
        <w:tabs>
          <w:tab w:val="left" w:pos="1134"/>
        </w:tabs>
        <w:jc w:val="right"/>
        <w:rPr>
          <w:b/>
          <w:bCs/>
          <w:color w:val="000000"/>
          <w:sz w:val="22"/>
          <w:szCs w:val="22"/>
        </w:rPr>
      </w:pPr>
      <w:r w:rsidRPr="006F737E">
        <w:rPr>
          <w:b/>
          <w:bCs/>
          <w:color w:val="000000"/>
          <w:sz w:val="22"/>
          <w:szCs w:val="22"/>
        </w:rPr>
        <w:t>Приложение 1.</w:t>
      </w:r>
    </w:p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color w:val="000000"/>
          <w:sz w:val="22"/>
          <w:szCs w:val="22"/>
        </w:rPr>
      </w:pPr>
    </w:p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color w:val="000000"/>
          <w:sz w:val="22"/>
          <w:szCs w:val="22"/>
        </w:rPr>
      </w:pPr>
      <w:r w:rsidRPr="006F737E">
        <w:rPr>
          <w:b/>
          <w:bCs/>
          <w:color w:val="000000"/>
          <w:sz w:val="22"/>
          <w:szCs w:val="22"/>
        </w:rPr>
        <w:t>ПАСПОРТ ПОДПРОГРАММЫ 1</w:t>
      </w:r>
    </w:p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color w:val="000000"/>
        </w:rPr>
      </w:pPr>
      <w:r w:rsidRPr="006F737E">
        <w:rPr>
          <w:b/>
          <w:bCs/>
          <w:color w:val="000000"/>
        </w:rPr>
        <w:t>«Развитие молодежной политики в Пий-Хемском кожууне» на период 2024-2026г.</w:t>
      </w:r>
    </w:p>
    <w:p w:rsidR="000E7788" w:rsidRPr="006F737E" w:rsidRDefault="000E7788" w:rsidP="000E7788">
      <w:pPr>
        <w:tabs>
          <w:tab w:val="left" w:pos="1134"/>
        </w:tabs>
        <w:jc w:val="center"/>
        <w:rPr>
          <w:bCs/>
          <w:color w:val="000000"/>
        </w:rPr>
      </w:pPr>
      <w:r w:rsidRPr="006F737E">
        <w:rPr>
          <w:bCs/>
          <w:color w:val="000000"/>
        </w:rPr>
        <w:t>Раздел 1.  Паспорт подпрограммы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5255"/>
      </w:tblGrid>
      <w:tr w:rsidR="000E7788" w:rsidRPr="006F737E" w:rsidTr="00EF56DF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Наименование подпрограммы муниципальной программы Пий-Хемского кожууна (далее – подпрограмма)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«Развитие молодежной политики в Пий-Хемском кожууне на период 2024-2026 гг.» (далее – подпрограмма)</w:t>
            </w:r>
          </w:p>
        </w:tc>
      </w:tr>
      <w:tr w:rsidR="000E7788" w:rsidRPr="006F737E" w:rsidTr="00EF56DF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Специалист по делам молодежи и спорта администрации Пий-Хемского кожууна</w:t>
            </w:r>
          </w:p>
        </w:tc>
      </w:tr>
      <w:tr w:rsidR="000E7788" w:rsidRPr="006F737E" w:rsidTr="00EF56DF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Соисполнители подпрограммы, разработчик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Общественные молодежные Советы администраций сельских поселений и </w:t>
            </w:r>
            <w:proofErr w:type="spellStart"/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г.Турана</w:t>
            </w:r>
            <w:proofErr w:type="spellEnd"/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«Молодежный центр Бии-Хем»</w:t>
            </w:r>
          </w:p>
        </w:tc>
      </w:tr>
      <w:tr w:rsidR="000E7788" w:rsidRPr="006F737E" w:rsidTr="00EF56DF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Основания для разработки программ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ФЗ от 30.12.2020г. №489-ФЗ «О молодежной политике в Российской Федерации», постановление Правительства Республики Тыва от 05.06.2017г. «259 «Об утверждении Порядка разработки, реализации и оценки эффективности государственных программ Республики Тыва»</w:t>
            </w:r>
          </w:p>
        </w:tc>
      </w:tr>
      <w:tr w:rsidR="000E7788" w:rsidRPr="006F737E" w:rsidTr="00EF56DF">
        <w:trPr>
          <w:trHeight w:val="401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6F737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Создание </w:t>
            </w:r>
            <w:r w:rsidRPr="006F737E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правовых, экономических, организационных условий и гарантий для самореализации личности молодого человека; совершенствование работы с молодежью в соответствии с приоритетными направлениями государственной молодежной политики. </w:t>
            </w:r>
          </w:p>
        </w:tc>
      </w:tr>
      <w:tr w:rsidR="000E7788" w:rsidRPr="006F737E" w:rsidTr="00EF56DF">
        <w:trPr>
          <w:trHeight w:val="328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-Совершенствование нормативно-правовой базы молодежной политики;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-информационно-методическое обеспечение сферы государственной молодежной политики;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-развитие инфраструктуры государственной молодежной политики;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-развитие добровольческого и волонтерского движения в молодежной среде;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lastRenderedPageBreak/>
              <w:t>-поддержка социально-значимых инициатив молодежи;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-поддержка молодых семей и молодых специалистов;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-профилактика алкоголизма, наркомании и экстремистских проявлений в молодежной среде;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-обе6спечение эффективной социализации молодежи, находящейся в трудной жизненной ситуации;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Обеспечение информационной, консультационной и образовательной поддержки добровольческих объединений. 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E7788" w:rsidRPr="006F737E" w:rsidTr="00EF56DF">
        <w:trPr>
          <w:trHeight w:val="647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lastRenderedPageBreak/>
              <w:t>Основные целевые индикаторы и показатели подпрограммы;</w:t>
            </w:r>
          </w:p>
          <w:p w:rsidR="000E7788" w:rsidRPr="006F737E" w:rsidRDefault="000E7788" w:rsidP="00EF56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Доля молодежи участвующих в мероприятиях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Количество молодежи, систематически участвующих в мероприятиях всех уровней:</w:t>
            </w:r>
          </w:p>
          <w:p w:rsidR="000E7788" w:rsidRPr="006F737E" w:rsidRDefault="006C6E19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- 20</w:t>
            </w:r>
            <w:r w:rsidR="000E7788" w:rsidRPr="006F73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0E7788" w:rsidRPr="006F737E" w:rsidRDefault="006C6E19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40</w:t>
            </w:r>
            <w:r w:rsidR="000E7788" w:rsidRPr="006F737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2026 год – 55%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кожуунного уровня: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2024 год – 18;</w:t>
            </w:r>
          </w:p>
          <w:p w:rsidR="000E7788" w:rsidRPr="006F737E" w:rsidRDefault="000E7788" w:rsidP="00EF56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37E">
              <w:rPr>
                <w:rFonts w:ascii="Times New Roman" w:hAnsi="Times New Roman" w:cs="Times New Roman"/>
                <w:sz w:val="22"/>
                <w:szCs w:val="22"/>
              </w:rPr>
              <w:t>2025 год – 20;</w:t>
            </w:r>
          </w:p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2026 год – 22.</w:t>
            </w:r>
          </w:p>
        </w:tc>
      </w:tr>
      <w:tr w:rsidR="000E7788" w:rsidRPr="006F737E" w:rsidTr="00EF56DF">
        <w:trPr>
          <w:trHeight w:val="701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Объемы и источники финансирования подпрограммы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Общий объем расходов бюджета администрации Пий-Хемского кожууна на реализацию подпрограммы составляет</w:t>
            </w:r>
            <w:r w:rsidRPr="006F737E">
              <w:rPr>
                <w:bCs/>
                <w:sz w:val="22"/>
                <w:szCs w:val="22"/>
              </w:rPr>
              <w:t xml:space="preserve"> 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 xml:space="preserve">450 </w:t>
            </w:r>
            <w:proofErr w:type="spellStart"/>
            <w:r w:rsidRPr="006F737E">
              <w:rPr>
                <w:bCs/>
                <w:sz w:val="22"/>
                <w:szCs w:val="22"/>
              </w:rPr>
              <w:t>тыс</w:t>
            </w:r>
            <w:proofErr w:type="spellEnd"/>
            <w:r w:rsidRPr="006F737E">
              <w:rPr>
                <w:bCs/>
                <w:sz w:val="22"/>
                <w:szCs w:val="22"/>
              </w:rPr>
              <w:t>, рублей, в том числе: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 xml:space="preserve">2024 год – 150 </w:t>
            </w:r>
            <w:proofErr w:type="spellStart"/>
            <w:r w:rsidRPr="006F737E">
              <w:rPr>
                <w:bCs/>
                <w:sz w:val="22"/>
                <w:szCs w:val="22"/>
              </w:rPr>
              <w:t>тыс</w:t>
            </w:r>
            <w:proofErr w:type="spellEnd"/>
            <w:r w:rsidRPr="006F737E">
              <w:rPr>
                <w:bCs/>
                <w:sz w:val="22"/>
                <w:szCs w:val="22"/>
              </w:rPr>
              <w:t>, рублей;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 xml:space="preserve">2025 год – 150 </w:t>
            </w:r>
            <w:proofErr w:type="spellStart"/>
            <w:r w:rsidRPr="006F737E">
              <w:rPr>
                <w:bCs/>
                <w:sz w:val="22"/>
                <w:szCs w:val="22"/>
              </w:rPr>
              <w:t>тыс</w:t>
            </w:r>
            <w:proofErr w:type="spellEnd"/>
            <w:r w:rsidRPr="006F737E">
              <w:rPr>
                <w:bCs/>
                <w:sz w:val="22"/>
                <w:szCs w:val="22"/>
              </w:rPr>
              <w:t xml:space="preserve">, рублей; 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>2026 год – 150 тыс., рублей;</w:t>
            </w:r>
          </w:p>
          <w:p w:rsidR="000E7788" w:rsidRPr="006F737E" w:rsidRDefault="000E7788" w:rsidP="00EF56DF">
            <w:pPr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Источниками финансирования муниципальной программы являются налоговые и неналоговые доходы бюджета кожууна.</w:t>
            </w:r>
          </w:p>
        </w:tc>
      </w:tr>
      <w:tr w:rsidR="000E7788" w:rsidRPr="006F737E" w:rsidTr="00EF56DF">
        <w:trPr>
          <w:trHeight w:val="697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-увеличение доли молодежи Пий-Хемского кожууна, участвующих в мероприятиях до 55 процентов от общего числа населения к 2026 году:</w:t>
            </w:r>
          </w:p>
          <w:p w:rsidR="000E7788" w:rsidRPr="006F737E" w:rsidRDefault="006C6E19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- до 20</w:t>
            </w:r>
            <w:r w:rsidR="000E7788" w:rsidRPr="006F737E">
              <w:rPr>
                <w:sz w:val="22"/>
                <w:szCs w:val="22"/>
              </w:rPr>
              <w:t xml:space="preserve"> процентов;</w:t>
            </w:r>
          </w:p>
          <w:p w:rsidR="000E7788" w:rsidRPr="006F737E" w:rsidRDefault="006C6E19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до 4</w:t>
            </w:r>
            <w:r w:rsidR="000E7788" w:rsidRPr="006F737E">
              <w:rPr>
                <w:sz w:val="22"/>
                <w:szCs w:val="22"/>
              </w:rPr>
              <w:t>0 процентов;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2026 год – до 55 процентов;</w:t>
            </w:r>
          </w:p>
          <w:p w:rsidR="000E7788" w:rsidRPr="006F737E" w:rsidRDefault="000E7788" w:rsidP="00EF5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- формирование у молодежи Пий-Хемского кожууна устойчивого интереса и потребности в участии социальной жизни.</w:t>
            </w:r>
          </w:p>
        </w:tc>
      </w:tr>
    </w:tbl>
    <w:p w:rsidR="000E7788" w:rsidRPr="006F737E" w:rsidRDefault="000E7788" w:rsidP="000E7788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:rsidR="000E7788" w:rsidRPr="006F737E" w:rsidRDefault="000E7788" w:rsidP="006C6E19">
      <w:pPr>
        <w:tabs>
          <w:tab w:val="left" w:pos="1134"/>
        </w:tabs>
        <w:rPr>
          <w:b/>
          <w:bCs/>
          <w:sz w:val="22"/>
          <w:szCs w:val="22"/>
        </w:rPr>
      </w:pPr>
    </w:p>
    <w:p w:rsidR="000E7788" w:rsidRPr="006F737E" w:rsidRDefault="000E7788" w:rsidP="000E7788">
      <w:pPr>
        <w:tabs>
          <w:tab w:val="left" w:pos="1134"/>
        </w:tabs>
        <w:jc w:val="both"/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snapToGrid w:val="0"/>
        <w:ind w:left="360"/>
        <w:jc w:val="center"/>
        <w:rPr>
          <w:b/>
          <w:bCs/>
          <w:sz w:val="22"/>
          <w:szCs w:val="22"/>
        </w:rPr>
      </w:pPr>
      <w:r w:rsidRPr="006F737E">
        <w:rPr>
          <w:b/>
          <w:bCs/>
          <w:sz w:val="22"/>
          <w:szCs w:val="22"/>
        </w:rPr>
        <w:t>Характеристика молодежной политики</w:t>
      </w:r>
      <w:r w:rsidRPr="006F737E">
        <w:rPr>
          <w:b/>
          <w:sz w:val="22"/>
          <w:szCs w:val="22"/>
        </w:rPr>
        <w:t xml:space="preserve"> Пий-Хемского кожууна</w:t>
      </w:r>
      <w:r w:rsidRPr="006F737E">
        <w:rPr>
          <w:b/>
          <w:bCs/>
          <w:sz w:val="22"/>
          <w:szCs w:val="22"/>
        </w:rPr>
        <w:t xml:space="preserve">, </w:t>
      </w:r>
    </w:p>
    <w:p w:rsidR="000E7788" w:rsidRPr="006F737E" w:rsidRDefault="000E7788" w:rsidP="000E7788">
      <w:pPr>
        <w:autoSpaceDE w:val="0"/>
        <w:autoSpaceDN w:val="0"/>
        <w:adjustRightInd w:val="0"/>
        <w:snapToGrid w:val="0"/>
        <w:ind w:left="720"/>
        <w:jc w:val="center"/>
        <w:rPr>
          <w:b/>
          <w:bCs/>
          <w:sz w:val="22"/>
          <w:szCs w:val="22"/>
        </w:rPr>
      </w:pPr>
      <w:r w:rsidRPr="006F737E">
        <w:rPr>
          <w:b/>
          <w:bCs/>
          <w:sz w:val="22"/>
          <w:szCs w:val="22"/>
        </w:rPr>
        <w:t>основные проблемы, их оценка и пути решения</w:t>
      </w:r>
    </w:p>
    <w:p w:rsidR="000E7788" w:rsidRPr="006F737E" w:rsidRDefault="000E7788" w:rsidP="000E778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   Молодежная политика - это система мер, направленных на создание правовых, экономических, социальных, и организационных условий для становления и развития молодых граждан, успешной реализации ими своих конституционных прав, участия молодежи в системе общественных отношений и реализации общества и государства с учетом возрастных особенностей. </w:t>
      </w:r>
    </w:p>
    <w:p w:rsidR="000E7788" w:rsidRPr="006F737E" w:rsidRDefault="000E7788" w:rsidP="000E7788">
      <w:pPr>
        <w:ind w:firstLine="426"/>
        <w:jc w:val="both"/>
        <w:rPr>
          <w:sz w:val="28"/>
          <w:szCs w:val="28"/>
        </w:rPr>
      </w:pPr>
      <w:r w:rsidRPr="006F737E">
        <w:rPr>
          <w:sz w:val="22"/>
          <w:szCs w:val="22"/>
        </w:rPr>
        <w:tab/>
      </w:r>
      <w:r w:rsidRPr="006F737E">
        <w:rPr>
          <w:sz w:val="22"/>
          <w:szCs w:val="28"/>
        </w:rPr>
        <w:t>Анализ социальной политики, проводимой в Пий-Хемском кожууне за последние 10 лет, показывает, что в обществе, с одной стороны, создаются и улучшаются условия для развития молодого поколения, его адаптации к рыночным отношениям, с другой стороны, молодежь пока слабо включается в процессы реформирования отношений в обществе, в частности его духовно-нравственное возрождение.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lastRenderedPageBreak/>
        <w:t xml:space="preserve">         На территории кожууна действуют различные объединения (школьные волонтеры, работающие волонтеры, НКО ЦМИ Союз общественного развития Пий-Хемского, «</w:t>
      </w:r>
      <w:r w:rsidR="006C6E19">
        <w:rPr>
          <w:sz w:val="22"/>
          <w:szCs w:val="22"/>
        </w:rPr>
        <w:t>Волонтеры-медики</w:t>
      </w:r>
      <w:r w:rsidRPr="006F737E">
        <w:rPr>
          <w:sz w:val="22"/>
          <w:szCs w:val="22"/>
        </w:rPr>
        <w:t xml:space="preserve">»), в котором молодежь своей инициативой участвуют в различных мероприятиях. </w:t>
      </w:r>
    </w:p>
    <w:p w:rsidR="000E7788" w:rsidRPr="006F737E" w:rsidRDefault="000E7788" w:rsidP="000E7788">
      <w:pPr>
        <w:spacing w:line="276" w:lineRule="auto"/>
        <w:ind w:firstLine="708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Программа направлена на создание условий для интеллектуального и физического развития, формирования нравственной устойчивости, социальной активности, самостоятельности и экономической самодостаточности молодого поколения района как стратегического ресурса социально-экономического развития республики и гражданского общества.</w:t>
      </w:r>
    </w:p>
    <w:p w:rsidR="000E7788" w:rsidRPr="006F737E" w:rsidRDefault="000E7788" w:rsidP="000E7788">
      <w:pPr>
        <w:spacing w:line="276" w:lineRule="auto"/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          Необходимость разработки Программы вызвана тем, что молодое поколение является стратегическим ресурсом государства и одновременно одним из важных субъектов его социально-</w:t>
      </w:r>
      <w:r w:rsidRPr="006F737E">
        <w:rPr>
          <w:sz w:val="22"/>
          <w:szCs w:val="22"/>
        </w:rPr>
        <w:softHyphen/>
        <w:t>экономической политики. От того, как сегодня обучена и воспитана молодежь, зависит будущее страны. Государственная молодежная политика выступает ключевым фактором решения стратегических задач в сфере обеспечения преемственности поколений, раскрытия и развития инновационного и созидательного потенциала молодежи, ее конкурентоспособности, что должно обеспечить становление гражданского общества и укрепление национальной безопасности Республики Тыва, дальнейшее поступательное развитие страны и ее регионов.</w:t>
      </w:r>
    </w:p>
    <w:p w:rsidR="000E7788" w:rsidRPr="006F737E" w:rsidRDefault="000E7788" w:rsidP="000E77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Молодежь – социально-возрастная группа Пий-Хемского кожууна в возрасте 14-35 лет, которая находится в стадии своего становления, освоения социальных ролей. Молодежь Пий-Хемского кожууна насчитывает 2780 человек (по состоянию на 01.01.2023г.), что составляет 26 процент трудоспособного населения кожууна и является реальным ресурсом развития района. Наибольший удельный вес приходится на сельскую молодежь 13,8 процентов, а городская молодежь приходится 12,6 процентов от всего населения Пий-Хемского кожууна.  Молодежь с 14 до 18 лет составляет 8 процентов, молодежь от 19 до 35 лет составляет 18 процентов от всего населения Пий-Хемского кожууна (10501 человек). По данным центра занятости на 2023 год идет рост безработной молодежи в Пий-Хемском кожууне. </w:t>
      </w:r>
    </w:p>
    <w:p w:rsidR="000E7788" w:rsidRPr="006F737E" w:rsidRDefault="000E7788" w:rsidP="000E7788">
      <w:pPr>
        <w:ind w:firstLine="708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Для реализации приоритетных направлений государственной молодежной политики, эффективного решения проблем молодежи активно используется программный механизм.</w:t>
      </w:r>
    </w:p>
    <w:p w:rsidR="000E7788" w:rsidRPr="006F737E" w:rsidRDefault="000E7788" w:rsidP="000E7788">
      <w:pPr>
        <w:ind w:firstLine="708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Значительный социальный эффект имеет реализация подпрограммы «Обеспечение жильем молодых семей» в рамках национального проекта и Федеральной целевой программы «Жилище».</w:t>
      </w:r>
    </w:p>
    <w:p w:rsidR="000E7788" w:rsidRPr="006F737E" w:rsidRDefault="000E7788" w:rsidP="000E7788">
      <w:pPr>
        <w:tabs>
          <w:tab w:val="left" w:pos="709"/>
        </w:tabs>
        <w:jc w:val="both"/>
        <w:rPr>
          <w:sz w:val="22"/>
          <w:szCs w:val="22"/>
        </w:rPr>
      </w:pPr>
      <w:r w:rsidRPr="006F737E">
        <w:rPr>
          <w:sz w:val="22"/>
          <w:szCs w:val="22"/>
        </w:rPr>
        <w:tab/>
        <w:t>В формате проектного подхода в современных условиях Отделу необходимо активно участвовать в реализации молодежной политики через или совместно с республиканскими молодежными и детскими организациями, которые в настоящее время и являются инициаторами проведения республиканских конкурсов, слетов, фестивалей, форумов молодежи, такими, как: Молодежный образовательный форум «Тува-2030».</w:t>
      </w:r>
    </w:p>
    <w:p w:rsidR="000E7788" w:rsidRPr="006F737E" w:rsidRDefault="000E7788" w:rsidP="000E7788">
      <w:pPr>
        <w:tabs>
          <w:tab w:val="left" w:pos="3773"/>
        </w:tabs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        Программа имеет государственный статус и носит межведомственный характер. Она призвана выявить и максимально реализовать воспитательный потенциал всех государственных структур и общественных организаций, консолидировать их усилия в формировании условий для самореализации и самоорганизации молодежи.</w:t>
      </w:r>
    </w:p>
    <w:p w:rsidR="000E7788" w:rsidRPr="006F737E" w:rsidRDefault="000E7788" w:rsidP="000E7788">
      <w:pPr>
        <w:ind w:firstLine="708"/>
        <w:jc w:val="both"/>
        <w:rPr>
          <w:sz w:val="22"/>
          <w:szCs w:val="28"/>
        </w:rPr>
      </w:pPr>
      <w:r w:rsidRPr="006F737E">
        <w:rPr>
          <w:sz w:val="22"/>
          <w:szCs w:val="28"/>
        </w:rPr>
        <w:t>Для последующего развития государственной молодежной политики требуется решение проблем, существующих в молодежной среде:</w:t>
      </w:r>
    </w:p>
    <w:p w:rsidR="000E7788" w:rsidRPr="006F737E" w:rsidRDefault="000E7788" w:rsidP="000E77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отсутствие жилья для молодых семей;</w:t>
      </w:r>
    </w:p>
    <w:p w:rsidR="000E7788" w:rsidRPr="006F737E" w:rsidRDefault="000E7788" w:rsidP="000E77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отсутствие культурного досуга;</w:t>
      </w:r>
    </w:p>
    <w:p w:rsidR="000E7788" w:rsidRPr="006F737E" w:rsidRDefault="000E7788" w:rsidP="000E778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развитие добровольческого и волонтерского движения в молодежной среде;</w:t>
      </w:r>
    </w:p>
    <w:p w:rsidR="000E7788" w:rsidRPr="006F737E" w:rsidRDefault="000E7788" w:rsidP="000E7788">
      <w:pPr>
        <w:widowControl w:val="0"/>
        <w:numPr>
          <w:ilvl w:val="0"/>
          <w:numId w:val="8"/>
        </w:numPr>
        <w:tabs>
          <w:tab w:val="left" w:pos="284"/>
        </w:tabs>
        <w:jc w:val="both"/>
        <w:rPr>
          <w:sz w:val="22"/>
          <w:szCs w:val="28"/>
        </w:rPr>
      </w:pPr>
      <w:r w:rsidRPr="006F737E">
        <w:rPr>
          <w:sz w:val="22"/>
          <w:szCs w:val="28"/>
        </w:rPr>
        <w:t>необходимость повышения трудовой активности молодежи и ее вовлечения в созидательные проекты в качестве инструмента профилактики социально-негативных явлений в молодежной среде.</w:t>
      </w:r>
    </w:p>
    <w:p w:rsidR="000E7788" w:rsidRPr="006F737E" w:rsidRDefault="000E7788" w:rsidP="000E7788">
      <w:pPr>
        <w:ind w:left="720" w:firstLine="696"/>
        <w:jc w:val="both"/>
        <w:rPr>
          <w:sz w:val="22"/>
          <w:szCs w:val="28"/>
        </w:rPr>
      </w:pPr>
      <w:r w:rsidRPr="006F737E">
        <w:rPr>
          <w:sz w:val="22"/>
          <w:szCs w:val="28"/>
        </w:rPr>
        <w:t>На сегодняшний день в республике и районе созданы благоприятные условия для поддержки одаренных и талантливых детей, студенческой молодежи. Однако социальные группы молодежи, в состав которых входит сельская молодежь, рабочая молодежь, средний профессиональный класс и предприниматели сталкиваются с трудностями в профессиональном становлении и решении жизненно важных задач. Для решения этой проблемы требуется разработка комплекса мероприятий по поддержке талантливой молодежи в различных сферах науки, творчества, образования.</w:t>
      </w:r>
    </w:p>
    <w:p w:rsidR="000E7788" w:rsidRPr="006F737E" w:rsidRDefault="000E7788" w:rsidP="000E7788">
      <w:pPr>
        <w:ind w:left="720" w:firstLine="696"/>
        <w:jc w:val="both"/>
        <w:rPr>
          <w:sz w:val="22"/>
          <w:szCs w:val="28"/>
        </w:rPr>
      </w:pPr>
      <w:r w:rsidRPr="006F737E">
        <w:rPr>
          <w:sz w:val="22"/>
          <w:szCs w:val="28"/>
        </w:rPr>
        <w:t>Требуется эффективное развитие профилактики социально-</w:t>
      </w:r>
      <w:r w:rsidRPr="006F737E">
        <w:rPr>
          <w:sz w:val="22"/>
          <w:szCs w:val="28"/>
        </w:rPr>
        <w:softHyphen/>
        <w:t xml:space="preserve">негативных явлений и формирование здорового образа жизни, которое должно включать в себя такие направления работы, как превентивные меры, работа с детьми «группы риска» и молодежью, попавшей в трудную жизненную ситуацию, организация полноценного досуга и воспитательной работы </w:t>
      </w:r>
      <w:r w:rsidRPr="006F737E">
        <w:rPr>
          <w:sz w:val="22"/>
          <w:szCs w:val="28"/>
        </w:rPr>
        <w:lastRenderedPageBreak/>
        <w:t>по месту жительства, привлечения большего количества молодых людей к профилактической работе силами самой молодежи.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6F737E">
        <w:rPr>
          <w:bCs/>
          <w:color w:val="FF0000"/>
          <w:sz w:val="22"/>
          <w:szCs w:val="22"/>
        </w:rPr>
        <w:t xml:space="preserve">                                    </w:t>
      </w:r>
    </w:p>
    <w:p w:rsidR="000E7788" w:rsidRDefault="000E7788" w:rsidP="000E7788">
      <w:pPr>
        <w:pStyle w:val="1"/>
        <w:spacing w:before="0" w:after="0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C6E19" w:rsidRPr="006C6E19" w:rsidRDefault="006C6E19" w:rsidP="006C6E19">
      <w:pPr>
        <w:rPr>
          <w:lang w:val="x-none" w:eastAsia="x-none"/>
        </w:rPr>
      </w:pPr>
    </w:p>
    <w:p w:rsidR="000E7788" w:rsidRPr="006F737E" w:rsidRDefault="000E7788" w:rsidP="000E7788">
      <w:pPr>
        <w:pStyle w:val="1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6F737E">
        <w:rPr>
          <w:rFonts w:ascii="Times New Roman" w:hAnsi="Times New Roman"/>
          <w:color w:val="000000"/>
          <w:sz w:val="22"/>
          <w:szCs w:val="22"/>
          <w:lang w:val="ru-RU"/>
        </w:rPr>
        <w:t>Раздел 2</w:t>
      </w:r>
      <w:r w:rsidRPr="006F737E">
        <w:rPr>
          <w:rFonts w:ascii="Times New Roman" w:hAnsi="Times New Roman"/>
          <w:color w:val="000000"/>
          <w:sz w:val="22"/>
          <w:szCs w:val="22"/>
        </w:rPr>
        <w:t>.</w:t>
      </w:r>
      <w:r w:rsidRPr="006F737E">
        <w:rPr>
          <w:rFonts w:ascii="Times New Roman" w:hAnsi="Times New Roman"/>
          <w:color w:val="auto"/>
          <w:sz w:val="22"/>
          <w:szCs w:val="22"/>
        </w:rPr>
        <w:t xml:space="preserve"> Цель и задачи подпрограммы</w:t>
      </w:r>
    </w:p>
    <w:p w:rsidR="000E7788" w:rsidRPr="006F737E" w:rsidRDefault="000E7788" w:rsidP="000E7788">
      <w:pPr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Целью Подпрограммы является:</w:t>
      </w:r>
    </w:p>
    <w:p w:rsidR="000E7788" w:rsidRPr="006F737E" w:rsidRDefault="000E7788" w:rsidP="000E7788">
      <w:pPr>
        <w:pStyle w:val="23"/>
        <w:numPr>
          <w:ilvl w:val="0"/>
          <w:numId w:val="9"/>
        </w:numPr>
        <w:shd w:val="clear" w:color="auto" w:fill="auto"/>
        <w:spacing w:before="0" w:after="0" w:line="240" w:lineRule="auto"/>
        <w:ind w:left="709" w:hanging="425"/>
        <w:jc w:val="left"/>
        <w:rPr>
          <w:rFonts w:ascii="Times New Roman" w:hAnsi="Times New Roman" w:cs="Times New Roman"/>
          <w:sz w:val="22"/>
        </w:rPr>
      </w:pPr>
      <w:r w:rsidRPr="006F737E">
        <w:rPr>
          <w:rFonts w:ascii="Times New Roman" w:hAnsi="Times New Roman" w:cs="Times New Roman"/>
          <w:sz w:val="22"/>
        </w:rPr>
        <w:t>реализация программ в интересах личности, общества, государства, воспитание чувства патриотизма, формирование у детей и молодежи в возрасте преимущественно от 14 до 35 лет верности Родине, готовности к служению Отечеству и его вооруженной защите;</w:t>
      </w:r>
    </w:p>
    <w:p w:rsidR="000E7788" w:rsidRPr="006F737E" w:rsidRDefault="000E7788" w:rsidP="000E7788">
      <w:pPr>
        <w:pStyle w:val="23"/>
        <w:numPr>
          <w:ilvl w:val="0"/>
          <w:numId w:val="3"/>
        </w:numPr>
        <w:shd w:val="clear" w:color="auto" w:fill="auto"/>
        <w:tabs>
          <w:tab w:val="left" w:pos="993"/>
          <w:tab w:val="left" w:pos="1249"/>
        </w:tabs>
        <w:spacing w:before="0" w:after="0" w:line="240" w:lineRule="auto"/>
        <w:jc w:val="left"/>
        <w:rPr>
          <w:rFonts w:ascii="Times New Roman" w:hAnsi="Times New Roman" w:cs="Times New Roman"/>
          <w:sz w:val="22"/>
        </w:rPr>
      </w:pPr>
      <w:r w:rsidRPr="006F737E">
        <w:rPr>
          <w:rFonts w:ascii="Times New Roman" w:hAnsi="Times New Roman" w:cs="Times New Roman"/>
          <w:sz w:val="22"/>
        </w:rPr>
        <w:t>совершенствование работы с молодежью в соответствии с приоритетными направлениями государственной молодежной политики;</w:t>
      </w:r>
    </w:p>
    <w:p w:rsidR="000E7788" w:rsidRPr="006F737E" w:rsidRDefault="000E7788" w:rsidP="000E7788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Для достижения поставленных целей необходимо решить следующие задачи: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1) формирование у молодежи Пий-Хемского кожууна устойчивого интереса к социальной и политической жизни;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2) обеспечение финансовой поддержки в проведении социальных и политических мероприятиях.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3) оказание содействия трудовой занятости молодежи; 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4) поддержка талантливой и инициативной молодежи;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5) профилактика алкоголизма и наркомании в молодежной среде;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F737E">
        <w:rPr>
          <w:b/>
          <w:sz w:val="22"/>
          <w:szCs w:val="22"/>
        </w:rPr>
        <w:t>Раздел 3. Целевые индикаторы и показатели подпрограммы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4A0" w:firstRow="1" w:lastRow="0" w:firstColumn="1" w:lastColumn="0" w:noHBand="0" w:noVBand="1"/>
      </w:tblPr>
      <w:tblGrid>
        <w:gridCol w:w="394"/>
        <w:gridCol w:w="6054"/>
        <w:gridCol w:w="1171"/>
        <w:gridCol w:w="674"/>
        <w:gridCol w:w="703"/>
        <w:gridCol w:w="703"/>
      </w:tblGrid>
      <w:tr w:rsidR="000E7788" w:rsidRPr="006F737E" w:rsidTr="00EF56DF">
        <w:trPr>
          <w:trHeight w:val="255"/>
          <w:tblCellSpacing w:w="0" w:type="dxa"/>
        </w:trPr>
        <w:tc>
          <w:tcPr>
            <w:tcW w:w="40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>№</w:t>
            </w:r>
            <w:r w:rsidRPr="006F737E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6261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>         Показатель (индикатор)</w:t>
            </w:r>
          </w:p>
        </w:tc>
        <w:tc>
          <w:tcPr>
            <w:tcW w:w="1218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>Ед. </w:t>
            </w:r>
            <w:r w:rsidRPr="006F737E">
              <w:rPr>
                <w:bCs/>
                <w:sz w:val="22"/>
                <w:szCs w:val="22"/>
              </w:rPr>
              <w:br/>
              <w:t>измерения</w:t>
            </w:r>
          </w:p>
        </w:tc>
        <w:tc>
          <w:tcPr>
            <w:tcW w:w="230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bCs/>
                <w:sz w:val="22"/>
                <w:szCs w:val="22"/>
              </w:rPr>
              <w:t>Значения показателей по годам 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2024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2025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2026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Удельный вес молодежи, участвующих в социально-политических мероприятиях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  <w:lang w:val="en-US"/>
              </w:rPr>
            </w:pPr>
            <w:r w:rsidRPr="006F737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  <w:lang w:val="en-US"/>
              </w:rPr>
            </w:pPr>
            <w:r w:rsidRPr="006F737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  <w:lang w:val="en-US"/>
              </w:rPr>
            </w:pPr>
            <w:r w:rsidRPr="006F737E">
              <w:rPr>
                <w:sz w:val="22"/>
                <w:szCs w:val="22"/>
                <w:lang w:val="en-US"/>
              </w:rPr>
              <w:t>55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Количество мероприятий, организуемых на </w:t>
            </w:r>
            <w:proofErr w:type="spellStart"/>
            <w:r w:rsidRPr="006F737E">
              <w:rPr>
                <w:sz w:val="22"/>
                <w:szCs w:val="22"/>
              </w:rPr>
              <w:t>кожуунном</w:t>
            </w:r>
            <w:proofErr w:type="spellEnd"/>
            <w:r w:rsidRPr="006F737E">
              <w:rPr>
                <w:sz w:val="22"/>
                <w:szCs w:val="22"/>
              </w:rPr>
              <w:t xml:space="preserve"> уровне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22</w:t>
            </w:r>
          </w:p>
        </w:tc>
      </w:tr>
      <w:tr w:rsidR="000E7788" w:rsidRPr="006F737E" w:rsidTr="00EF56D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Количество посетителей мероприятий</w:t>
            </w:r>
            <w:r w:rsidRPr="006F737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 xml:space="preserve">   850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88" w:rsidRPr="006F737E" w:rsidRDefault="000E7788" w:rsidP="00EF56DF">
            <w:pPr>
              <w:jc w:val="center"/>
              <w:rPr>
                <w:sz w:val="22"/>
                <w:szCs w:val="22"/>
              </w:rPr>
            </w:pPr>
            <w:r w:rsidRPr="006F737E">
              <w:rPr>
                <w:sz w:val="22"/>
                <w:szCs w:val="22"/>
              </w:rPr>
              <w:t>900</w:t>
            </w:r>
          </w:p>
        </w:tc>
      </w:tr>
    </w:tbl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6F737E">
        <w:rPr>
          <w:b/>
          <w:sz w:val="22"/>
          <w:szCs w:val="22"/>
        </w:rPr>
        <w:t>Раздел 4. Описание мероприятий и целевых индикаторов их выполнения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Для достижения цели и решения задач подпрограммы планируется выполнение основных мероприятий. Каждой задаче подпрограммы соответствует отдельное основное мероприятие или ведомственная целевая программа.</w:t>
      </w:r>
    </w:p>
    <w:p w:rsidR="000E7788" w:rsidRPr="006F737E" w:rsidRDefault="000E7788" w:rsidP="000E7788">
      <w:pPr>
        <w:ind w:firstLine="708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В рамках основных мероприятий центра молодежи</w:t>
      </w:r>
      <w:r w:rsidRPr="006F737E">
        <w:rPr>
          <w:i/>
          <w:sz w:val="22"/>
          <w:szCs w:val="22"/>
        </w:rPr>
        <w:t xml:space="preserve"> </w:t>
      </w:r>
      <w:r w:rsidRPr="006F737E">
        <w:rPr>
          <w:sz w:val="22"/>
          <w:szCs w:val="22"/>
        </w:rPr>
        <w:t>планируется выполнение определенных мероприятий. (Приложение №1)</w:t>
      </w:r>
    </w:p>
    <w:p w:rsidR="000E7788" w:rsidRPr="006F737E" w:rsidRDefault="000E7788" w:rsidP="000E7788">
      <w:pPr>
        <w:ind w:firstLine="708"/>
        <w:jc w:val="both"/>
        <w:rPr>
          <w:sz w:val="22"/>
          <w:szCs w:val="22"/>
        </w:rPr>
      </w:pPr>
      <w:r w:rsidRPr="006F737E">
        <w:rPr>
          <w:sz w:val="22"/>
          <w:szCs w:val="22"/>
        </w:rPr>
        <w:t>Для достижения указанной цели должны быть решены следующие основные задачи:</w:t>
      </w:r>
    </w:p>
    <w:p w:rsidR="000E7788" w:rsidRPr="006F737E" w:rsidRDefault="000E7788" w:rsidP="000E7788">
      <w:pPr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  -</w:t>
      </w:r>
      <w:r w:rsidRPr="006F737E">
        <w:t xml:space="preserve"> проведение военно-спортивных соревнований, игр, походов, войсковых стажировок, а также показательных выступлений, экскурсий, конференций, семинаров, слетов;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278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</w:rPr>
      </w:pPr>
      <w:r w:rsidRPr="006F737E">
        <w:rPr>
          <w:rFonts w:ascii="Times New Roman" w:hAnsi="Times New Roman" w:cs="Times New Roman"/>
          <w:sz w:val="18"/>
          <w:szCs w:val="22"/>
        </w:rPr>
        <w:t xml:space="preserve">       - </w:t>
      </w:r>
      <w:r w:rsidRPr="006F737E">
        <w:rPr>
          <w:rFonts w:ascii="Times New Roman" w:hAnsi="Times New Roman" w:cs="Times New Roman"/>
          <w:sz w:val="22"/>
        </w:rPr>
        <w:t>реализация дополнительных образовательных программ различной направленности;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114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</w:rPr>
      </w:pPr>
      <w:r w:rsidRPr="006F737E">
        <w:rPr>
          <w:rFonts w:ascii="Times New Roman" w:hAnsi="Times New Roman" w:cs="Times New Roman"/>
          <w:sz w:val="18"/>
          <w:szCs w:val="22"/>
        </w:rPr>
        <w:t xml:space="preserve">       -</w:t>
      </w:r>
      <w:r w:rsidRPr="006F737E">
        <w:rPr>
          <w:rFonts w:ascii="Times New Roman" w:hAnsi="Times New Roman" w:cs="Times New Roman"/>
          <w:sz w:val="22"/>
        </w:rPr>
        <w:t xml:space="preserve"> организация и проведение досуговой и внеурочной деятельности, массовых мероприятий с детьми и молодежью, их родителями и педагогами, лектории, конкурсы, фестивали, акции, концерты, путешествия;</w:t>
      </w:r>
    </w:p>
    <w:p w:rsidR="000E7788" w:rsidRPr="006F737E" w:rsidRDefault="000E7788" w:rsidP="000E7788">
      <w:pPr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- </w:t>
      </w:r>
      <w:r w:rsidRPr="006F737E">
        <w:t>организация и проведение методической работы с педагогическими работниками</w:t>
      </w:r>
      <w:r w:rsidRPr="006F737E">
        <w:rPr>
          <w:sz w:val="22"/>
          <w:szCs w:val="22"/>
        </w:rPr>
        <w:t>;</w:t>
      </w:r>
    </w:p>
    <w:p w:rsidR="000E7788" w:rsidRPr="006F737E" w:rsidRDefault="000E7788" w:rsidP="000E7788">
      <w:pPr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- </w:t>
      </w:r>
      <w:r w:rsidRPr="006F737E">
        <w:t>сотрудничество с детскими и молодежными общественными объединениями и организациями на основе договора или соглашения</w:t>
      </w:r>
      <w:r w:rsidRPr="006F737E">
        <w:rPr>
          <w:sz w:val="22"/>
          <w:szCs w:val="22"/>
        </w:rPr>
        <w:t>;</w:t>
      </w:r>
    </w:p>
    <w:p w:rsidR="000E7788" w:rsidRPr="006F737E" w:rsidRDefault="000E7788" w:rsidP="000E7788">
      <w:pPr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-организация участия в индивидуальной и профилактической работе с несовершеннолетними, находящимися в социально-опасном положении путем организации их досуга и занятости;</w:t>
      </w:r>
    </w:p>
    <w:p w:rsidR="000E7788" w:rsidRPr="006F737E" w:rsidRDefault="000E7788" w:rsidP="000E7788">
      <w:pPr>
        <w:jc w:val="both"/>
        <w:rPr>
          <w:iCs/>
          <w:sz w:val="22"/>
          <w:szCs w:val="22"/>
        </w:rPr>
      </w:pPr>
      <w:r w:rsidRPr="006F737E">
        <w:rPr>
          <w:sz w:val="22"/>
          <w:szCs w:val="22"/>
        </w:rPr>
        <w:t xml:space="preserve">    - </w:t>
      </w:r>
      <w:r w:rsidRPr="006F737E">
        <w:t>оказание информационной и консультативной помощи</w:t>
      </w:r>
      <w:r w:rsidRPr="006F737E">
        <w:rPr>
          <w:iCs/>
          <w:sz w:val="22"/>
          <w:szCs w:val="22"/>
        </w:rPr>
        <w:t>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182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</w:rPr>
      </w:pPr>
      <w:r w:rsidRPr="006F737E">
        <w:rPr>
          <w:rFonts w:ascii="Times New Roman" w:hAnsi="Times New Roman" w:cs="Times New Roman"/>
          <w:iCs/>
          <w:sz w:val="22"/>
          <w:szCs w:val="22"/>
        </w:rPr>
        <w:t xml:space="preserve">    - </w:t>
      </w:r>
      <w:r w:rsidRPr="006F737E">
        <w:rPr>
          <w:rFonts w:ascii="Times New Roman" w:hAnsi="Times New Roman" w:cs="Times New Roman"/>
          <w:sz w:val="22"/>
        </w:rPr>
        <w:t xml:space="preserve">организация летнего отдыха и проведение профильных смен летних оздоровительных лагерей и </w:t>
      </w:r>
      <w:r w:rsidRPr="006F737E">
        <w:rPr>
          <w:rFonts w:ascii="Times New Roman" w:hAnsi="Times New Roman" w:cs="Times New Roman"/>
          <w:sz w:val="22"/>
        </w:rPr>
        <w:lastRenderedPageBreak/>
        <w:t>туристских баз (с дневным пребыванием, труда и отдыха);</w:t>
      </w:r>
    </w:p>
    <w:p w:rsidR="000E7788" w:rsidRPr="006F737E" w:rsidRDefault="000E7788" w:rsidP="000E7788">
      <w:pPr>
        <w:pStyle w:val="23"/>
        <w:shd w:val="clear" w:color="auto" w:fill="auto"/>
        <w:tabs>
          <w:tab w:val="left" w:pos="1179"/>
        </w:tabs>
        <w:spacing w:before="0" w:after="0" w:line="322" w:lineRule="exact"/>
        <w:ind w:firstLine="0"/>
        <w:rPr>
          <w:rFonts w:ascii="Times New Roman" w:hAnsi="Times New Roman" w:cs="Times New Roman"/>
        </w:rPr>
      </w:pPr>
      <w:r w:rsidRPr="006F737E">
        <w:rPr>
          <w:rFonts w:ascii="Times New Roman" w:hAnsi="Times New Roman" w:cs="Times New Roman"/>
          <w:sz w:val="22"/>
        </w:rPr>
        <w:t xml:space="preserve">   - организация отдыха детей и молодежи, самообразования, творчества детей.</w:t>
      </w:r>
    </w:p>
    <w:p w:rsidR="000E7788" w:rsidRPr="006F737E" w:rsidRDefault="000E7788" w:rsidP="000E7788">
      <w:pPr>
        <w:jc w:val="both"/>
        <w:rPr>
          <w:sz w:val="22"/>
          <w:szCs w:val="22"/>
        </w:rPr>
      </w:pPr>
    </w:p>
    <w:p w:rsidR="000E7788" w:rsidRPr="006F737E" w:rsidRDefault="000E7788" w:rsidP="000E7788">
      <w:pPr>
        <w:rPr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737E">
        <w:rPr>
          <w:b/>
          <w:bCs/>
          <w:sz w:val="22"/>
          <w:szCs w:val="22"/>
        </w:rPr>
        <w:t>Раздел 5. Объем финансовых ресурсов, необходимых для реализации Подпрограммы в целом и по источникам финансирования</w:t>
      </w:r>
    </w:p>
    <w:p w:rsidR="000E7788" w:rsidRPr="006F737E" w:rsidRDefault="000E7788" w:rsidP="000E778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737E">
        <w:rPr>
          <w:sz w:val="22"/>
          <w:szCs w:val="22"/>
        </w:rPr>
        <w:t xml:space="preserve">        Общий объем финансовых ресурсов на реализацию подпрограммы составляет 450 </w:t>
      </w:r>
      <w:proofErr w:type="spellStart"/>
      <w:r w:rsidRPr="006F737E">
        <w:rPr>
          <w:sz w:val="22"/>
          <w:szCs w:val="22"/>
        </w:rPr>
        <w:t>тыс</w:t>
      </w:r>
      <w:proofErr w:type="spellEnd"/>
      <w:r w:rsidRPr="006F737E">
        <w:rPr>
          <w:bCs/>
          <w:sz w:val="22"/>
          <w:szCs w:val="22"/>
        </w:rPr>
        <w:t>, рублей, в том числе: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737E">
        <w:rPr>
          <w:bCs/>
          <w:sz w:val="22"/>
          <w:szCs w:val="22"/>
        </w:rPr>
        <w:t>2024 год- 150 тыс. рублей;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737E">
        <w:rPr>
          <w:bCs/>
          <w:sz w:val="22"/>
          <w:szCs w:val="22"/>
        </w:rPr>
        <w:t xml:space="preserve">2025 год-  150 тыс. рублей; 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737E">
        <w:rPr>
          <w:bCs/>
          <w:sz w:val="22"/>
          <w:szCs w:val="22"/>
        </w:rPr>
        <w:t>2026 год- 150 тыс. рублей.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  Источником финансирования подпрограммы является муниципальный бюджет. 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F737E">
        <w:rPr>
          <w:b/>
          <w:bCs/>
          <w:color w:val="000000"/>
          <w:sz w:val="22"/>
          <w:szCs w:val="22"/>
        </w:rPr>
        <w:t>Раздел 6. Ожидаемые конечные результаты реализации подпрограммы.</w:t>
      </w:r>
    </w:p>
    <w:p w:rsidR="000E7788" w:rsidRPr="006F737E" w:rsidRDefault="000E7788" w:rsidP="000E778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0E7788" w:rsidRPr="006F737E" w:rsidRDefault="000E7788" w:rsidP="000E7788">
      <w:pPr>
        <w:pStyle w:val="23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F737E">
        <w:rPr>
          <w:rFonts w:ascii="Times New Roman" w:hAnsi="Times New Roman" w:cs="Times New Roman"/>
          <w:sz w:val="22"/>
          <w:szCs w:val="22"/>
        </w:rPr>
        <w:t xml:space="preserve">        Выполнение мероприятий целевой программы позволит создать условия для </w:t>
      </w:r>
      <w:r w:rsidRPr="006F737E">
        <w:rPr>
          <w:rFonts w:ascii="Times New Roman" w:hAnsi="Times New Roman" w:cs="Times New Roman"/>
          <w:sz w:val="22"/>
        </w:rPr>
        <w:t xml:space="preserve">разностороннего развития личности и реализации творческого потенциала и </w:t>
      </w:r>
      <w:r w:rsidRPr="006F737E">
        <w:rPr>
          <w:rFonts w:ascii="Times New Roman" w:hAnsi="Times New Roman" w:cs="Times New Roman"/>
          <w:sz w:val="22"/>
          <w:szCs w:val="22"/>
        </w:rPr>
        <w:t>позволит добиться:</w:t>
      </w:r>
    </w:p>
    <w:p w:rsidR="000E7788" w:rsidRPr="006F737E" w:rsidRDefault="000E7788" w:rsidP="000E7788">
      <w:pPr>
        <w:numPr>
          <w:ilvl w:val="0"/>
          <w:numId w:val="2"/>
        </w:numPr>
        <w:tabs>
          <w:tab w:val="clear" w:pos="76"/>
          <w:tab w:val="num" w:pos="142"/>
        </w:tabs>
        <w:ind w:left="0" w:firstLine="0"/>
        <w:jc w:val="both"/>
        <w:rPr>
          <w:sz w:val="22"/>
          <w:szCs w:val="22"/>
        </w:rPr>
      </w:pPr>
      <w:r w:rsidRPr="006F737E">
        <w:t xml:space="preserve">увеличения числа реализуемых молодежных социальных проектов в сфере социально-значимой деятельности; </w:t>
      </w:r>
    </w:p>
    <w:p w:rsidR="000E7788" w:rsidRPr="006F737E" w:rsidRDefault="000E7788" w:rsidP="000E7788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F737E">
        <w:t>снижения социального напряжения в подростковой и молодежной среде</w:t>
      </w:r>
      <w:r w:rsidRPr="006F737E">
        <w:rPr>
          <w:sz w:val="22"/>
          <w:szCs w:val="22"/>
        </w:rPr>
        <w:t>;</w:t>
      </w:r>
    </w:p>
    <w:p w:rsidR="000E7788" w:rsidRPr="006F737E" w:rsidRDefault="000E7788" w:rsidP="000E7788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F737E">
        <w:t>развития инклюзивного образования;</w:t>
      </w:r>
    </w:p>
    <w:p w:rsidR="000E7788" w:rsidRPr="006F737E" w:rsidRDefault="000E7788" w:rsidP="000E7788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F737E">
        <w:t>повышения количества обучающихся и участников тематических клубов учреждения старше 14 лет</w:t>
      </w:r>
      <w:r w:rsidRPr="006F737E">
        <w:rPr>
          <w:sz w:val="22"/>
          <w:szCs w:val="22"/>
        </w:rPr>
        <w:t>;</w:t>
      </w:r>
    </w:p>
    <w:p w:rsidR="000E7788" w:rsidRPr="006F737E" w:rsidRDefault="000E7788" w:rsidP="000E7788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F737E">
        <w:t xml:space="preserve">обеспеченность социальной безопасности общества от негативных проявлений в молодежной среде (снижение проявлений зависимого и </w:t>
      </w:r>
      <w:proofErr w:type="spellStart"/>
      <w:r w:rsidRPr="006F737E">
        <w:t>девиантного</w:t>
      </w:r>
      <w:proofErr w:type="spellEnd"/>
      <w:r w:rsidRPr="006F737E">
        <w:t xml:space="preserve"> поведения); </w:t>
      </w:r>
    </w:p>
    <w:p w:rsidR="000E7788" w:rsidRPr="006F737E" w:rsidRDefault="000E7788" w:rsidP="000E7788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F737E">
        <w:t>предоставление разнообразных услуг в рамках клубной формы деятельности.</w:t>
      </w:r>
    </w:p>
    <w:p w:rsidR="000E7788" w:rsidRPr="006F737E" w:rsidRDefault="000E7788" w:rsidP="000E7788">
      <w:pPr>
        <w:jc w:val="both"/>
        <w:rPr>
          <w:sz w:val="22"/>
          <w:szCs w:val="22"/>
        </w:rPr>
      </w:pPr>
      <w:r w:rsidRPr="006F737E">
        <w:rPr>
          <w:sz w:val="22"/>
          <w:szCs w:val="22"/>
        </w:rPr>
        <w:t xml:space="preserve">                              </w:t>
      </w:r>
    </w:p>
    <w:p w:rsidR="000E7788" w:rsidRPr="006F737E" w:rsidRDefault="000E7788" w:rsidP="000E7788">
      <w:pPr>
        <w:tabs>
          <w:tab w:val="left" w:pos="-142"/>
        </w:tabs>
        <w:jc w:val="both"/>
        <w:rPr>
          <w:b/>
          <w:bCs/>
          <w:sz w:val="22"/>
          <w:szCs w:val="22"/>
        </w:rPr>
      </w:pPr>
      <w:r w:rsidRPr="006F737E">
        <w:rPr>
          <w:b/>
          <w:sz w:val="22"/>
          <w:szCs w:val="22"/>
        </w:rPr>
        <w:t xml:space="preserve">            Раздел </w:t>
      </w:r>
      <w:r w:rsidRPr="006F737E">
        <w:rPr>
          <w:b/>
          <w:bCs/>
          <w:sz w:val="22"/>
          <w:szCs w:val="22"/>
        </w:rPr>
        <w:t>7. Описание системы управления реализацией Подпрограммы</w:t>
      </w:r>
    </w:p>
    <w:p w:rsidR="000E7788" w:rsidRPr="006F737E" w:rsidRDefault="000E7788" w:rsidP="000E77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7788" w:rsidRPr="006F737E" w:rsidRDefault="000E7788" w:rsidP="000E7788">
      <w:pPr>
        <w:tabs>
          <w:tab w:val="left" w:pos="1134"/>
        </w:tabs>
        <w:jc w:val="both"/>
        <w:rPr>
          <w:bCs/>
          <w:sz w:val="22"/>
          <w:szCs w:val="22"/>
        </w:rPr>
      </w:pPr>
      <w:r w:rsidRPr="006F737E">
        <w:rPr>
          <w:bCs/>
          <w:sz w:val="22"/>
          <w:szCs w:val="22"/>
        </w:rPr>
        <w:t xml:space="preserve">        Управление и контроль за ходом реализации Подпрограммы, а также за достижением ее ожидаемых результатов осуществляет администрация </w:t>
      </w:r>
      <w:r w:rsidRPr="006F737E">
        <w:rPr>
          <w:sz w:val="22"/>
          <w:szCs w:val="22"/>
        </w:rPr>
        <w:t>Пий-Хемского кожууна</w:t>
      </w:r>
      <w:r w:rsidRPr="006F737E">
        <w:rPr>
          <w:bCs/>
          <w:sz w:val="22"/>
          <w:szCs w:val="22"/>
        </w:rPr>
        <w:t xml:space="preserve">. Ответственность за реализацию мероприятий, входящих в состав основных мероприятий Подпрограммы несет администрация </w:t>
      </w:r>
      <w:r w:rsidRPr="006F737E">
        <w:rPr>
          <w:sz w:val="22"/>
          <w:szCs w:val="22"/>
        </w:rPr>
        <w:t>Пий-Хемского кожууна</w:t>
      </w:r>
      <w:r w:rsidRPr="006F737E">
        <w:rPr>
          <w:bCs/>
          <w:sz w:val="22"/>
          <w:szCs w:val="22"/>
        </w:rPr>
        <w:t>.</w:t>
      </w:r>
    </w:p>
    <w:p w:rsidR="000E7788" w:rsidRPr="006F737E" w:rsidRDefault="000E7788" w:rsidP="000E7788">
      <w:pPr>
        <w:tabs>
          <w:tab w:val="left" w:pos="1134"/>
        </w:tabs>
        <w:jc w:val="both"/>
        <w:rPr>
          <w:bCs/>
          <w:sz w:val="22"/>
          <w:szCs w:val="22"/>
        </w:rPr>
      </w:pPr>
      <w:r w:rsidRPr="006F737E">
        <w:rPr>
          <w:bCs/>
          <w:sz w:val="22"/>
          <w:szCs w:val="22"/>
        </w:rPr>
        <w:t xml:space="preserve">         Работу по формированию отчетности о ходе реализации Подпрограммы и оценки ее эффективности осуществляет </w:t>
      </w:r>
      <w:r w:rsidRPr="006F737E">
        <w:rPr>
          <w:sz w:val="22"/>
          <w:szCs w:val="22"/>
        </w:rPr>
        <w:t>ответственный исполнитель подпрограммы.</w:t>
      </w:r>
      <w:r w:rsidRPr="006F737E">
        <w:rPr>
          <w:bCs/>
          <w:sz w:val="22"/>
          <w:szCs w:val="22"/>
        </w:rPr>
        <w:t xml:space="preserve"> Результаты оценки эффективности реализации Подпрограммы вместе с пояснительной запиской к ним, а также отчетом о реализации муниципальной программы, согласованные с управлением финансов администрации </w:t>
      </w:r>
      <w:r w:rsidRPr="006F737E">
        <w:rPr>
          <w:sz w:val="22"/>
          <w:szCs w:val="22"/>
        </w:rPr>
        <w:t xml:space="preserve">Пий-Хемского кожууна </w:t>
      </w:r>
      <w:r w:rsidRPr="006F737E">
        <w:rPr>
          <w:bCs/>
          <w:sz w:val="22"/>
          <w:szCs w:val="22"/>
        </w:rPr>
        <w:t>ответственный ис</w:t>
      </w:r>
      <w:r w:rsidRPr="006F737E">
        <w:rPr>
          <w:bCs/>
          <w:color w:val="000000"/>
          <w:sz w:val="22"/>
          <w:szCs w:val="22"/>
        </w:rPr>
        <w:t>полнитель представляет на рассмотрение заместителю председателя администрации</w:t>
      </w:r>
      <w:r w:rsidRPr="006F737E">
        <w:rPr>
          <w:sz w:val="22"/>
          <w:szCs w:val="22"/>
        </w:rPr>
        <w:t xml:space="preserve"> кожууна по экономике</w:t>
      </w:r>
      <w:r w:rsidRPr="006F737E">
        <w:rPr>
          <w:bCs/>
          <w:color w:val="000000"/>
          <w:sz w:val="22"/>
          <w:szCs w:val="22"/>
        </w:rPr>
        <w:t xml:space="preserve">. </w:t>
      </w:r>
    </w:p>
    <w:p w:rsidR="000E7788" w:rsidRPr="006F737E" w:rsidRDefault="000E7788" w:rsidP="000E7788">
      <w:pPr>
        <w:tabs>
          <w:tab w:val="left" w:pos="1134"/>
        </w:tabs>
        <w:jc w:val="both"/>
        <w:rPr>
          <w:sz w:val="22"/>
          <w:szCs w:val="22"/>
        </w:rPr>
      </w:pPr>
    </w:p>
    <w:p w:rsidR="000E7788" w:rsidRPr="006F737E" w:rsidRDefault="000E7788" w:rsidP="000E7788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0E7788" w:rsidRPr="006F737E" w:rsidRDefault="000E7788" w:rsidP="000E7788">
      <w:pPr>
        <w:rPr>
          <w:sz w:val="22"/>
          <w:szCs w:val="22"/>
        </w:rPr>
      </w:pPr>
    </w:p>
    <w:p w:rsidR="000E7788" w:rsidRPr="006F737E" w:rsidRDefault="000E7788" w:rsidP="000E7788">
      <w:pPr>
        <w:rPr>
          <w:sz w:val="22"/>
          <w:szCs w:val="22"/>
        </w:rPr>
      </w:pPr>
    </w:p>
    <w:p w:rsidR="000E7788" w:rsidRPr="006F737E" w:rsidRDefault="000E7788" w:rsidP="000E7788">
      <w:pPr>
        <w:tabs>
          <w:tab w:val="left" w:pos="10800"/>
        </w:tabs>
        <w:jc w:val="right"/>
        <w:rPr>
          <w:sz w:val="28"/>
          <w:szCs w:val="28"/>
        </w:rPr>
        <w:sectPr w:rsidR="000E7788" w:rsidRPr="006F737E" w:rsidSect="00EF56DF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  <w:r w:rsidRPr="006F737E">
        <w:rPr>
          <w:sz w:val="28"/>
          <w:szCs w:val="28"/>
        </w:rPr>
        <w:t xml:space="preserve">                                         </w:t>
      </w:r>
    </w:p>
    <w:p w:rsidR="000E7788" w:rsidRPr="006F737E" w:rsidRDefault="000E7788" w:rsidP="000E7788">
      <w:pPr>
        <w:tabs>
          <w:tab w:val="left" w:pos="10800"/>
        </w:tabs>
        <w:jc w:val="right"/>
        <w:rPr>
          <w:b/>
        </w:rPr>
      </w:pPr>
      <w:r w:rsidRPr="006F737E">
        <w:rPr>
          <w:b/>
        </w:rPr>
        <w:lastRenderedPageBreak/>
        <w:t>Приложение 2.</w:t>
      </w:r>
    </w:p>
    <w:p w:rsidR="000E7788" w:rsidRPr="006F737E" w:rsidRDefault="000E7788" w:rsidP="000E7788">
      <w:pPr>
        <w:tabs>
          <w:tab w:val="left" w:pos="10800"/>
        </w:tabs>
        <w:jc w:val="center"/>
        <w:rPr>
          <w:b/>
        </w:rPr>
      </w:pPr>
      <w:r w:rsidRPr="006F737E">
        <w:rPr>
          <w:b/>
        </w:rPr>
        <w:t>Перечень</w:t>
      </w:r>
    </w:p>
    <w:p w:rsidR="000E7788" w:rsidRPr="006F737E" w:rsidRDefault="000E7788" w:rsidP="000E7788">
      <w:pPr>
        <w:tabs>
          <w:tab w:val="left" w:pos="11160"/>
          <w:tab w:val="left" w:pos="11340"/>
        </w:tabs>
        <w:jc w:val="center"/>
        <w:rPr>
          <w:b/>
          <w:bCs/>
          <w:color w:val="000000"/>
        </w:rPr>
      </w:pPr>
      <w:r w:rsidRPr="006F737E">
        <w:rPr>
          <w:b/>
        </w:rPr>
        <w:t xml:space="preserve"> основных мероприятий </w:t>
      </w:r>
      <w:r w:rsidRPr="006F737E">
        <w:rPr>
          <w:b/>
          <w:bCs/>
          <w:color w:val="000000"/>
        </w:rPr>
        <w:t>«Развитие молодежной политики в Пий-Хемском кожууне»</w:t>
      </w:r>
    </w:p>
    <w:p w:rsidR="000E7788" w:rsidRPr="006F737E" w:rsidRDefault="000E7788" w:rsidP="000E7788">
      <w:pPr>
        <w:tabs>
          <w:tab w:val="left" w:pos="11160"/>
          <w:tab w:val="left" w:pos="11340"/>
        </w:tabs>
        <w:jc w:val="center"/>
      </w:pPr>
      <w:r w:rsidRPr="006F737E">
        <w:rPr>
          <w:b/>
          <w:bCs/>
          <w:color w:val="000000"/>
        </w:rPr>
        <w:t xml:space="preserve"> </w:t>
      </w:r>
      <w:r w:rsidR="00D82E60">
        <w:rPr>
          <w:b/>
        </w:rPr>
        <w:t>на 2024</w:t>
      </w:r>
      <w:r w:rsidRPr="006F737E">
        <w:rPr>
          <w:b/>
        </w:rPr>
        <w:t xml:space="preserve"> -2026 годы</w:t>
      </w:r>
      <w:r w:rsidRPr="006F737E">
        <w:t>.</w:t>
      </w:r>
    </w:p>
    <w:tbl>
      <w:tblPr>
        <w:tblW w:w="142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850"/>
        <w:gridCol w:w="1275"/>
        <w:gridCol w:w="1134"/>
        <w:gridCol w:w="962"/>
        <w:gridCol w:w="1134"/>
        <w:gridCol w:w="992"/>
        <w:gridCol w:w="3184"/>
      </w:tblGrid>
      <w:tr w:rsidR="000E3650" w:rsidRPr="006F737E" w:rsidTr="00130F4D">
        <w:tc>
          <w:tcPr>
            <w:tcW w:w="738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№</w:t>
            </w:r>
          </w:p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п/п</w:t>
            </w:r>
          </w:p>
        </w:tc>
        <w:tc>
          <w:tcPr>
            <w:tcW w:w="4850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Сроки исполнения</w:t>
            </w:r>
          </w:p>
        </w:tc>
        <w:tc>
          <w:tcPr>
            <w:tcW w:w="1134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Всего /</w:t>
            </w:r>
            <w:proofErr w:type="spellStart"/>
            <w:r w:rsidRPr="006F737E">
              <w:rPr>
                <w:b/>
              </w:rPr>
              <w:t>тыс.руб</w:t>
            </w:r>
            <w:proofErr w:type="spellEnd"/>
            <w:r w:rsidRPr="006F737E">
              <w:rPr>
                <w:b/>
              </w:rPr>
              <w:t>/</w:t>
            </w:r>
          </w:p>
        </w:tc>
        <w:tc>
          <w:tcPr>
            <w:tcW w:w="962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2024г</w:t>
            </w:r>
          </w:p>
        </w:tc>
        <w:tc>
          <w:tcPr>
            <w:tcW w:w="1134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2025г</w:t>
            </w:r>
          </w:p>
        </w:tc>
        <w:tc>
          <w:tcPr>
            <w:tcW w:w="992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>2026г</w:t>
            </w:r>
          </w:p>
        </w:tc>
        <w:tc>
          <w:tcPr>
            <w:tcW w:w="3184" w:type="dxa"/>
          </w:tcPr>
          <w:p w:rsidR="000E3650" w:rsidRPr="006F737E" w:rsidRDefault="000E3650" w:rsidP="00EF56DF">
            <w:pPr>
              <w:jc w:val="center"/>
              <w:rPr>
                <w:b/>
              </w:rPr>
            </w:pPr>
            <w:r w:rsidRPr="006F737E">
              <w:rPr>
                <w:b/>
              </w:rPr>
              <w:t xml:space="preserve">Ответственные за исполнение </w:t>
            </w:r>
          </w:p>
        </w:tc>
      </w:tr>
      <w:tr w:rsidR="00E222E7" w:rsidRPr="006F737E" w:rsidTr="00130F4D">
        <w:trPr>
          <w:trHeight w:val="868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3C6598" w:rsidRDefault="003C6598" w:rsidP="00E222E7">
            <w:pPr>
              <w:jc w:val="both"/>
            </w:pPr>
            <w:r w:rsidRPr="003C6598">
              <w:rPr>
                <w:rFonts w:eastAsia="Calibri"/>
                <w:color w:val="000000"/>
                <w:lang w:eastAsia="en-US"/>
              </w:rPr>
              <w:t>Содействие трудоустройству молодых граждан, профессиональном</w:t>
            </w:r>
            <w:r>
              <w:rPr>
                <w:rFonts w:eastAsia="Calibri"/>
                <w:color w:val="000000"/>
                <w:lang w:eastAsia="en-US"/>
              </w:rPr>
              <w:t>у развитию молодых специалистов</w:t>
            </w:r>
          </w:p>
        </w:tc>
        <w:tc>
          <w:tcPr>
            <w:tcW w:w="1275" w:type="dxa"/>
          </w:tcPr>
          <w:p w:rsidR="00E222E7" w:rsidRDefault="003C6598" w:rsidP="00E222E7">
            <w:pPr>
              <w:jc w:val="center"/>
            </w:pPr>
            <w:r>
              <w:t>Апрель, июнь</w:t>
            </w:r>
          </w:p>
          <w:p w:rsidR="003C6598" w:rsidRPr="006F737E" w:rsidRDefault="003C6598" w:rsidP="00E222E7">
            <w:pPr>
              <w:jc w:val="center"/>
            </w:pPr>
          </w:p>
        </w:tc>
        <w:tc>
          <w:tcPr>
            <w:tcW w:w="1134" w:type="dxa"/>
          </w:tcPr>
          <w:p w:rsidR="00E222E7" w:rsidRPr="006F737E" w:rsidRDefault="00073C0D" w:rsidP="00E222E7">
            <w:r>
              <w:t>0</w:t>
            </w:r>
          </w:p>
        </w:tc>
        <w:tc>
          <w:tcPr>
            <w:tcW w:w="962" w:type="dxa"/>
          </w:tcPr>
          <w:p w:rsidR="00E222E7" w:rsidRPr="006F737E" w:rsidRDefault="00073C0D" w:rsidP="00E222E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222E7" w:rsidRPr="006F737E" w:rsidRDefault="00073C0D" w:rsidP="00E222E7">
            <w:r>
              <w:t>0</w:t>
            </w:r>
          </w:p>
        </w:tc>
        <w:tc>
          <w:tcPr>
            <w:tcW w:w="992" w:type="dxa"/>
          </w:tcPr>
          <w:p w:rsidR="00E222E7" w:rsidRPr="006F737E" w:rsidRDefault="00073C0D" w:rsidP="00E222E7">
            <w:r>
              <w:t>0</w:t>
            </w:r>
          </w:p>
        </w:tc>
        <w:tc>
          <w:tcPr>
            <w:tcW w:w="3184" w:type="dxa"/>
          </w:tcPr>
          <w:p w:rsidR="00E222E7" w:rsidRPr="006F737E" w:rsidRDefault="00E222E7" w:rsidP="0011663E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 и ТО по Пий-Хемскому району ГКУ ЦЗН РТ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3C6598" w:rsidP="00E222E7">
            <w:pPr>
              <w:jc w:val="both"/>
            </w:pPr>
            <w:r w:rsidRPr="003C6598">
              <w:t xml:space="preserve">Организация досуга, отдыха, оздоровления молодежи, формирование условий для занятий физической культурой, спортом, содействие </w:t>
            </w:r>
            <w:r>
              <w:t>здоровому образу жизни молодежи</w:t>
            </w:r>
          </w:p>
        </w:tc>
        <w:tc>
          <w:tcPr>
            <w:tcW w:w="1275" w:type="dxa"/>
          </w:tcPr>
          <w:p w:rsidR="00E222E7" w:rsidRPr="006F737E" w:rsidRDefault="0011663E" w:rsidP="0011663E">
            <w:pPr>
              <w:jc w:val="center"/>
            </w:pPr>
            <w:r>
              <w:t>В течении года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55000</w:t>
            </w:r>
          </w:p>
        </w:tc>
        <w:tc>
          <w:tcPr>
            <w:tcW w:w="962" w:type="dxa"/>
          </w:tcPr>
          <w:p w:rsidR="00E222E7" w:rsidRPr="006F737E" w:rsidRDefault="00073C0D" w:rsidP="00E222E7">
            <w:r>
              <w:t>15000</w:t>
            </w:r>
          </w:p>
        </w:tc>
        <w:tc>
          <w:tcPr>
            <w:tcW w:w="1134" w:type="dxa"/>
          </w:tcPr>
          <w:p w:rsidR="00E222E7" w:rsidRPr="006F737E" w:rsidRDefault="00073C0D" w:rsidP="00E222E7">
            <w:r>
              <w:t>20000</w:t>
            </w:r>
          </w:p>
        </w:tc>
        <w:tc>
          <w:tcPr>
            <w:tcW w:w="992" w:type="dxa"/>
          </w:tcPr>
          <w:p w:rsidR="00E222E7" w:rsidRPr="006F737E" w:rsidRDefault="00073C0D" w:rsidP="00E222E7">
            <w:r>
              <w:t>20000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, Управление образования Пий-Хемского района, </w:t>
            </w:r>
            <w:r w:rsidRPr="006F737E">
              <w:rPr>
                <w:color w:val="333333"/>
                <w:shd w:val="clear" w:color="auto" w:fill="FFFFFF"/>
              </w:rPr>
              <w:t>МБУК "</w:t>
            </w:r>
            <w:proofErr w:type="spellStart"/>
            <w:r w:rsidRPr="006F737E">
              <w:rPr>
                <w:color w:val="333333"/>
                <w:shd w:val="clear" w:color="auto" w:fill="FFFFFF"/>
              </w:rPr>
              <w:t>ЦКиД</w:t>
            </w:r>
            <w:proofErr w:type="spellEnd"/>
            <w:r w:rsidRPr="006F737E">
              <w:rPr>
                <w:color w:val="333333"/>
                <w:shd w:val="clear" w:color="auto" w:fill="FFFFFF"/>
              </w:rPr>
              <w:t>" </w:t>
            </w:r>
            <w:r w:rsidRPr="006F737E">
              <w:rPr>
                <w:bCs/>
                <w:color w:val="333333"/>
                <w:shd w:val="clear" w:color="auto" w:fill="FFFFFF"/>
              </w:rPr>
              <w:t>им</w:t>
            </w:r>
            <w:r w:rsidRPr="006F737E">
              <w:rPr>
                <w:color w:val="333333"/>
                <w:shd w:val="clear" w:color="auto" w:fill="FFFFFF"/>
              </w:rPr>
              <w:t>. </w:t>
            </w:r>
            <w:r w:rsidRPr="006F737E">
              <w:rPr>
                <w:bCs/>
                <w:color w:val="333333"/>
                <w:shd w:val="clear" w:color="auto" w:fill="FFFFFF"/>
              </w:rPr>
              <w:t>Марка</w:t>
            </w:r>
            <w:r w:rsidRPr="006F737E">
              <w:rPr>
                <w:color w:val="333333"/>
                <w:shd w:val="clear" w:color="auto" w:fill="FFFFFF"/>
              </w:rPr>
              <w:t> </w:t>
            </w:r>
            <w:r w:rsidRPr="006F737E">
              <w:rPr>
                <w:bCs/>
                <w:color w:val="333333"/>
                <w:shd w:val="clear" w:color="auto" w:fill="FFFFFF"/>
              </w:rPr>
              <w:t>Оюн</w:t>
            </w:r>
            <w:r w:rsidRPr="006F737E">
              <w:rPr>
                <w:color w:val="333333"/>
                <w:shd w:val="clear" w:color="auto" w:fill="FFFFFF"/>
              </w:rPr>
              <w:t> 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11663E" w:rsidP="00E222E7">
            <w:pPr>
              <w:jc w:val="both"/>
            </w:pPr>
            <w:r w:rsidRPr="0011663E">
              <w:t>Поддержка и содействие предприним</w:t>
            </w:r>
            <w:r>
              <w:t>ательской деятельности молодежи</w:t>
            </w:r>
          </w:p>
        </w:tc>
        <w:tc>
          <w:tcPr>
            <w:tcW w:w="1275" w:type="dxa"/>
          </w:tcPr>
          <w:p w:rsidR="00E222E7" w:rsidRPr="006F737E" w:rsidRDefault="00E222E7" w:rsidP="00A761BF">
            <w:pPr>
              <w:jc w:val="center"/>
            </w:pPr>
            <w:r w:rsidRPr="006F737E">
              <w:t xml:space="preserve">Март, июнь </w:t>
            </w:r>
          </w:p>
        </w:tc>
        <w:tc>
          <w:tcPr>
            <w:tcW w:w="1134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962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1134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992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 и ТО по Пий-Хемскому району ГКУ ЦЗН РТ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11663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11663E" w:rsidRDefault="0011663E" w:rsidP="0011663E">
            <w:pPr>
              <w:jc w:val="both"/>
              <w:rPr>
                <w:highlight w:val="yellow"/>
              </w:rPr>
            </w:pPr>
            <w:r w:rsidRPr="0011663E">
              <w:rPr>
                <w:rFonts w:eastAsia="Calibri"/>
                <w:color w:val="000000"/>
                <w:lang w:eastAsia="en-US"/>
              </w:rPr>
              <w:t xml:space="preserve">Организация подготовки специалистов по работе с молодежью </w:t>
            </w:r>
            <w:r>
              <w:rPr>
                <w:rFonts w:eastAsia="Calibri"/>
                <w:color w:val="000000"/>
                <w:lang w:eastAsia="en-US"/>
              </w:rPr>
              <w:t xml:space="preserve">реализующих </w:t>
            </w:r>
            <w:r>
              <w:t xml:space="preserve">молодежную политику </w:t>
            </w:r>
            <w:r w:rsidR="00E222E7" w:rsidRPr="0011663E">
              <w:t>(мероприятия для специалистов, активи</w:t>
            </w:r>
            <w:r>
              <w:t>стов, обмен опытом, стажировки,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развитию профессиональных компетенций, повышению квалификации, профессиональной подготовке)</w:t>
            </w:r>
          </w:p>
        </w:tc>
        <w:tc>
          <w:tcPr>
            <w:tcW w:w="1275" w:type="dxa"/>
          </w:tcPr>
          <w:p w:rsidR="0011663E" w:rsidRPr="0011663E" w:rsidRDefault="0011663E" w:rsidP="0011663E">
            <w:pPr>
              <w:jc w:val="center"/>
            </w:pPr>
            <w:r w:rsidRPr="0011663E">
              <w:t>Февраль</w:t>
            </w:r>
          </w:p>
          <w:p w:rsidR="00E222E7" w:rsidRPr="00D82E60" w:rsidRDefault="006C6E19" w:rsidP="0011663E">
            <w:pPr>
              <w:jc w:val="center"/>
              <w:rPr>
                <w:highlight w:val="yellow"/>
              </w:rPr>
            </w:pPr>
            <w:r w:rsidRPr="0011663E">
              <w:t>июнь, сентябрь</w:t>
            </w:r>
            <w:r w:rsidR="0011663E" w:rsidRPr="0011663E">
              <w:t>, октябрь</w:t>
            </w:r>
          </w:p>
        </w:tc>
        <w:tc>
          <w:tcPr>
            <w:tcW w:w="1134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962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1134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992" w:type="dxa"/>
          </w:tcPr>
          <w:p w:rsidR="00E222E7" w:rsidRPr="00130F4D" w:rsidRDefault="00130F4D" w:rsidP="00E222E7">
            <w:r w:rsidRPr="00130F4D">
              <w:t>0</w:t>
            </w:r>
          </w:p>
        </w:tc>
        <w:tc>
          <w:tcPr>
            <w:tcW w:w="3184" w:type="dxa"/>
          </w:tcPr>
          <w:p w:rsidR="00E222E7" w:rsidRPr="00D82E60" w:rsidRDefault="00E222E7" w:rsidP="00E222E7">
            <w:pPr>
              <w:rPr>
                <w:highlight w:val="yellow"/>
              </w:rPr>
            </w:pPr>
            <w:r w:rsidRPr="00860DA6">
              <w:t>МБУ Молодежный центр Бии-</w:t>
            </w:r>
            <w:proofErr w:type="spellStart"/>
            <w:r w:rsidRPr="00860DA6">
              <w:t>Хем</w:t>
            </w:r>
            <w:proofErr w:type="spellEnd"/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pPr>
              <w:jc w:val="both"/>
            </w:pPr>
            <w:r w:rsidRPr="006F737E">
              <w:t xml:space="preserve">Освещение мероприятий государственной молодежной политики, по развитию гражданских инициатив в печатных и электронных средствах массовой информации </w:t>
            </w:r>
            <w:r w:rsidRPr="006F737E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E222E7" w:rsidRPr="006F737E" w:rsidRDefault="006C6E19" w:rsidP="00E222E7">
            <w:pPr>
              <w:jc w:val="center"/>
            </w:pPr>
            <w:r>
              <w:t>В течении года</w:t>
            </w:r>
          </w:p>
        </w:tc>
        <w:tc>
          <w:tcPr>
            <w:tcW w:w="1134" w:type="dxa"/>
          </w:tcPr>
          <w:p w:rsidR="00E222E7" w:rsidRPr="0011663E" w:rsidRDefault="00130F4D" w:rsidP="00E222E7">
            <w:r>
              <w:t>45000</w:t>
            </w:r>
          </w:p>
        </w:tc>
        <w:tc>
          <w:tcPr>
            <w:tcW w:w="962" w:type="dxa"/>
          </w:tcPr>
          <w:p w:rsidR="00E222E7" w:rsidRPr="0011663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11663E" w:rsidRDefault="00130F4D" w:rsidP="00E222E7">
            <w:r>
              <w:t>20000</w:t>
            </w:r>
          </w:p>
        </w:tc>
        <w:tc>
          <w:tcPr>
            <w:tcW w:w="992" w:type="dxa"/>
          </w:tcPr>
          <w:p w:rsidR="00E222E7" w:rsidRPr="0011663E" w:rsidRDefault="00130F4D" w:rsidP="00E222E7">
            <w:r>
              <w:t>20000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="00860DA6">
              <w:t>, Центральная библиотечная система</w:t>
            </w:r>
          </w:p>
        </w:tc>
      </w:tr>
      <w:tr w:rsidR="00E222E7" w:rsidRPr="006F737E" w:rsidTr="00130F4D">
        <w:trPr>
          <w:trHeight w:val="1442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11663E" w:rsidRDefault="0011663E" w:rsidP="00E222E7">
            <w:r w:rsidRPr="0011663E">
              <w:rPr>
                <w:rFonts w:eastAsia="Calibri"/>
                <w:color w:val="000000"/>
                <w:lang w:eastAsia="en-US"/>
              </w:rPr>
              <w:t>Содействие трудоустройству молодых граждан, профессиональному развитию молодых специалистов</w:t>
            </w:r>
          </w:p>
        </w:tc>
        <w:tc>
          <w:tcPr>
            <w:tcW w:w="1275" w:type="dxa"/>
          </w:tcPr>
          <w:p w:rsidR="00E222E7" w:rsidRPr="0011663E" w:rsidRDefault="00E222E7" w:rsidP="00E222E7">
            <w:pPr>
              <w:jc w:val="center"/>
            </w:pPr>
            <w:r w:rsidRPr="0011663E">
              <w:t>В течение года</w:t>
            </w:r>
          </w:p>
          <w:p w:rsidR="00E222E7" w:rsidRPr="0011663E" w:rsidRDefault="00E222E7" w:rsidP="00E222E7"/>
          <w:p w:rsidR="00E222E7" w:rsidRPr="0011663E" w:rsidRDefault="00E222E7" w:rsidP="00E222E7"/>
        </w:tc>
        <w:tc>
          <w:tcPr>
            <w:tcW w:w="1134" w:type="dxa"/>
          </w:tcPr>
          <w:p w:rsidR="00E222E7" w:rsidRPr="0011663E" w:rsidRDefault="00130F4D" w:rsidP="00E222E7">
            <w:r>
              <w:t>0</w:t>
            </w:r>
          </w:p>
        </w:tc>
        <w:tc>
          <w:tcPr>
            <w:tcW w:w="962" w:type="dxa"/>
          </w:tcPr>
          <w:p w:rsidR="00E222E7" w:rsidRPr="0011663E" w:rsidRDefault="00130F4D" w:rsidP="00E222E7">
            <w:r>
              <w:t>0</w:t>
            </w:r>
          </w:p>
        </w:tc>
        <w:tc>
          <w:tcPr>
            <w:tcW w:w="1134" w:type="dxa"/>
          </w:tcPr>
          <w:p w:rsidR="00E222E7" w:rsidRPr="0011663E" w:rsidRDefault="00130F4D" w:rsidP="00E222E7">
            <w:r>
              <w:t>0</w:t>
            </w:r>
          </w:p>
        </w:tc>
        <w:tc>
          <w:tcPr>
            <w:tcW w:w="992" w:type="dxa"/>
          </w:tcPr>
          <w:p w:rsidR="00E222E7" w:rsidRPr="0011663E" w:rsidRDefault="00130F4D" w:rsidP="00E222E7">
            <w:r>
              <w:t>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 и ТО по Пий-Хемскому району ГКУ ЦЗН РТ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pPr>
              <w:jc w:val="both"/>
            </w:pPr>
            <w:r w:rsidRPr="006F737E">
              <w:t xml:space="preserve">Поддержка движения школьных и молодежных трудовых отрядов кожууна  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  <w:r w:rsidRPr="006F737E">
              <w:t xml:space="preserve">Октябрь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15000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>, Управление образование.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5F1D64" w:rsidRDefault="0011663E" w:rsidP="005F1D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color w:val="000000"/>
              </w:rPr>
            </w:pPr>
            <w:r w:rsidRPr="005F1D64">
              <w:rPr>
                <w:rFonts w:eastAsia="Calibri"/>
                <w:color w:val="000000"/>
                <w:lang w:eastAsia="en-US"/>
              </w:rPr>
              <w:t>Формирование безопасной молодежной среды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>
              <w:t xml:space="preserve">формирование у молодежи </w:t>
            </w:r>
            <w:r w:rsidR="005F1D64">
              <w:rPr>
                <w:rFonts w:eastAsia="Calibri"/>
                <w:color w:val="000000"/>
                <w:lang w:eastAsia="en-US"/>
              </w:rPr>
              <w:t>правовой культуры, культуры информационной и финансовой безопасности, предупреждению безнадзорности, правонарушений и антиобщественных действий несовершеннолетних.</w:t>
            </w:r>
          </w:p>
          <w:p w:rsidR="00E222E7" w:rsidRPr="006F737E" w:rsidRDefault="00E222E7" w:rsidP="005F1D64">
            <w:pPr>
              <w:jc w:val="both"/>
            </w:pPr>
            <w:r w:rsidRPr="006F737E">
              <w:t xml:space="preserve"> 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  <w:r w:rsidRPr="006F737E">
              <w:t>В течение года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, Управление образования Пий-Хемского района, ТО по Пий-Хемскому району ГКУ ЦЗН РТ, администрация г. Турана, КДН и ЗП Пий-Хемского района, ПДН. 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5F1D64" w:rsidRDefault="005F1D64" w:rsidP="00E222E7">
            <w:pPr>
              <w:jc w:val="both"/>
            </w:pPr>
            <w:r w:rsidRPr="005F1D64">
              <w:rPr>
                <w:rFonts w:eastAsia="Calibri"/>
                <w:color w:val="000000"/>
                <w:lang w:eastAsia="en-US"/>
              </w:rPr>
      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  <w:r w:rsidRPr="006F737E">
              <w:t xml:space="preserve">Март, июнь, сентябрь, декабрь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>, Управление образования Пий-Хемского района, ТО по Пий-Хемскому району ГКУ ЦЗН РТ, администрация г. Турана, КДН и ЗП Пий-Хемского района, ПДН.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5F1D64" w:rsidRDefault="005F1D64" w:rsidP="00E222E7">
            <w:pPr>
              <w:jc w:val="both"/>
            </w:pPr>
            <w:r w:rsidRPr="005F1D64">
              <w:rPr>
                <w:rFonts w:eastAsia="Calibri"/>
                <w:color w:val="000000"/>
                <w:lang w:eastAsia="en-US"/>
              </w:rPr>
              <w:t>Обеспечение межнационального (межэтнического) и межконфессионального согласия, профилактика и предупреждение проявлений экстремизма и терроризма в молодежной среде, увеличение процен</w:t>
            </w:r>
            <w:r>
              <w:rPr>
                <w:rFonts w:eastAsia="Calibri"/>
                <w:color w:val="000000"/>
                <w:lang w:eastAsia="en-US"/>
              </w:rPr>
              <w:t>та допризывного возраста молодых граждан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  <w:r w:rsidRPr="006F737E">
              <w:t xml:space="preserve">Ноябрь, март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>, Управление образования Пий-Хемского района, ФГКУ Военный комиссариат республики Тыва в Пий-Хемском районе</w:t>
            </w:r>
          </w:p>
          <w:p w:rsidR="00E222E7" w:rsidRPr="006F737E" w:rsidRDefault="00E222E7" w:rsidP="00E222E7"/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CD50AA" w:rsidP="00CD50AA">
            <w:r>
              <w:t>Вовлечение, сопровождение и поддержка молодежи, проявившей одаренность</w:t>
            </w:r>
          </w:p>
        </w:tc>
        <w:tc>
          <w:tcPr>
            <w:tcW w:w="1275" w:type="dxa"/>
          </w:tcPr>
          <w:p w:rsidR="00E222E7" w:rsidRPr="006F737E" w:rsidRDefault="00CD50AA" w:rsidP="00E222E7">
            <w:pPr>
              <w:jc w:val="center"/>
            </w:pPr>
            <w:r>
              <w:t>Апрель Май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25000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, Управление образования Пий-Хемского района, </w:t>
            </w:r>
            <w:r w:rsidRPr="006F737E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6F737E">
              <w:rPr>
                <w:color w:val="333333"/>
                <w:shd w:val="clear" w:color="auto" w:fill="FFFFFF"/>
              </w:rPr>
              <w:t>МБУК "</w:t>
            </w:r>
            <w:proofErr w:type="spellStart"/>
            <w:r w:rsidRPr="006F737E">
              <w:rPr>
                <w:color w:val="333333"/>
                <w:shd w:val="clear" w:color="auto" w:fill="FFFFFF"/>
              </w:rPr>
              <w:t>ЦКиД</w:t>
            </w:r>
            <w:proofErr w:type="spellEnd"/>
            <w:r w:rsidRPr="006F737E">
              <w:rPr>
                <w:color w:val="333333"/>
                <w:shd w:val="clear" w:color="auto" w:fill="FFFFFF"/>
              </w:rPr>
              <w:t>" </w:t>
            </w:r>
            <w:r w:rsidRPr="006F737E">
              <w:rPr>
                <w:bCs/>
                <w:color w:val="333333"/>
                <w:shd w:val="clear" w:color="auto" w:fill="FFFFFF"/>
              </w:rPr>
              <w:t>им</w:t>
            </w:r>
            <w:r w:rsidRPr="006F737E">
              <w:rPr>
                <w:color w:val="333333"/>
                <w:shd w:val="clear" w:color="auto" w:fill="FFFFFF"/>
              </w:rPr>
              <w:t>. </w:t>
            </w:r>
            <w:r w:rsidRPr="006F737E">
              <w:rPr>
                <w:bCs/>
                <w:color w:val="333333"/>
                <w:shd w:val="clear" w:color="auto" w:fill="FFFFFF"/>
              </w:rPr>
              <w:t>Марка</w:t>
            </w:r>
            <w:r w:rsidRPr="006F737E">
              <w:rPr>
                <w:color w:val="333333"/>
                <w:shd w:val="clear" w:color="auto" w:fill="FFFFFF"/>
              </w:rPr>
              <w:t> </w:t>
            </w:r>
            <w:r w:rsidRPr="006F737E">
              <w:rPr>
                <w:bCs/>
                <w:color w:val="333333"/>
                <w:shd w:val="clear" w:color="auto" w:fill="FFFFFF"/>
              </w:rPr>
              <w:t>Оюн</w:t>
            </w:r>
            <w:r w:rsidRPr="006F737E">
              <w:rPr>
                <w:color w:val="333333"/>
                <w:shd w:val="clear" w:color="auto" w:fill="FFFFFF"/>
              </w:rPr>
              <w:t>,</w:t>
            </w:r>
            <w:r w:rsidRPr="006F737E">
              <w:rPr>
                <w:sz w:val="23"/>
                <w:szCs w:val="23"/>
              </w:rPr>
              <w:t xml:space="preserve"> </w:t>
            </w:r>
            <w:r w:rsidRPr="006F737E">
              <w:rPr>
                <w:sz w:val="23"/>
                <w:szCs w:val="23"/>
              </w:rPr>
              <w:lastRenderedPageBreak/>
              <w:t>Консультант по делам молодежи, физической культуры и спорта администрации Пий-Хемского кожууна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r w:rsidRPr="006F737E">
              <w:t xml:space="preserve">Вовлечение молодежи в общественную жизнь (расширение сети общественных молодежных организаций, организация и проведение форумов), расширение участия молодежи в спортивных мероприятиях, организация и проведение профилактических спортивных мероприятий; изготовление раздаточных материалов 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  <w:r w:rsidRPr="006F737E">
              <w:t xml:space="preserve">Март, июнь, сентябрь декабрь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70000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30000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30000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, Управление образования Пий-Хемского района, </w:t>
            </w:r>
            <w:r w:rsidRPr="006F737E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6F737E">
              <w:rPr>
                <w:color w:val="333333"/>
                <w:shd w:val="clear" w:color="auto" w:fill="FFFFFF"/>
              </w:rPr>
              <w:t>МБУК "</w:t>
            </w:r>
            <w:proofErr w:type="spellStart"/>
            <w:r w:rsidRPr="006F737E">
              <w:rPr>
                <w:color w:val="333333"/>
                <w:shd w:val="clear" w:color="auto" w:fill="FFFFFF"/>
              </w:rPr>
              <w:t>ЦКиД</w:t>
            </w:r>
            <w:proofErr w:type="spellEnd"/>
            <w:r w:rsidRPr="006F737E">
              <w:rPr>
                <w:color w:val="333333"/>
                <w:shd w:val="clear" w:color="auto" w:fill="FFFFFF"/>
              </w:rPr>
              <w:t>" </w:t>
            </w:r>
            <w:r w:rsidRPr="006F737E">
              <w:rPr>
                <w:bCs/>
                <w:color w:val="333333"/>
                <w:shd w:val="clear" w:color="auto" w:fill="FFFFFF"/>
              </w:rPr>
              <w:t>им</w:t>
            </w:r>
            <w:r w:rsidRPr="006F737E">
              <w:rPr>
                <w:color w:val="333333"/>
                <w:shd w:val="clear" w:color="auto" w:fill="FFFFFF"/>
              </w:rPr>
              <w:t>. </w:t>
            </w:r>
            <w:r w:rsidRPr="006F737E">
              <w:rPr>
                <w:bCs/>
                <w:color w:val="333333"/>
                <w:shd w:val="clear" w:color="auto" w:fill="FFFFFF"/>
              </w:rPr>
              <w:t>Марка</w:t>
            </w:r>
            <w:r w:rsidRPr="006F737E">
              <w:rPr>
                <w:color w:val="333333"/>
                <w:shd w:val="clear" w:color="auto" w:fill="FFFFFF"/>
              </w:rPr>
              <w:t> </w:t>
            </w:r>
            <w:r w:rsidRPr="006F737E">
              <w:rPr>
                <w:bCs/>
                <w:color w:val="333333"/>
                <w:shd w:val="clear" w:color="auto" w:fill="FFFFFF"/>
              </w:rPr>
              <w:t>Оюн</w:t>
            </w:r>
            <w:r w:rsidRPr="006F737E">
              <w:rPr>
                <w:color w:val="333333"/>
                <w:shd w:val="clear" w:color="auto" w:fill="FFFFFF"/>
              </w:rPr>
              <w:t>,</w:t>
            </w:r>
            <w:r w:rsidRPr="006F737E">
              <w:rPr>
                <w:sz w:val="23"/>
                <w:szCs w:val="23"/>
              </w:rPr>
              <w:t xml:space="preserve"> Консультант по делам молодежи, физической культуры и спорта администрации Пий-Хемского кожууна</w:t>
            </w:r>
          </w:p>
        </w:tc>
      </w:tr>
      <w:tr w:rsidR="00E222E7" w:rsidRPr="006F737E" w:rsidTr="00130F4D">
        <w:trPr>
          <w:trHeight w:val="800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pPr>
              <w:jc w:val="both"/>
            </w:pPr>
            <w:r w:rsidRPr="006F737E">
              <w:t xml:space="preserve">Поддержка студенчества, проведение культурно-массовых мероприятий, акций с участием студенческой молодежи. </w:t>
            </w:r>
          </w:p>
        </w:tc>
        <w:tc>
          <w:tcPr>
            <w:tcW w:w="1275" w:type="dxa"/>
          </w:tcPr>
          <w:p w:rsidR="00E222E7" w:rsidRDefault="00CD50AA" w:rsidP="00E222E7">
            <w:pPr>
              <w:jc w:val="center"/>
            </w:pPr>
            <w:r>
              <w:t>Январь</w:t>
            </w:r>
          </w:p>
          <w:p w:rsidR="00CD50AA" w:rsidRPr="006F737E" w:rsidRDefault="00CD50AA" w:rsidP="00E222E7">
            <w:pPr>
              <w:jc w:val="center"/>
            </w:pPr>
            <w:r>
              <w:t>июнь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25000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 xml:space="preserve">, Управление образования Пий-Хемского района, </w:t>
            </w:r>
            <w:r w:rsidRPr="006F737E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6F737E">
              <w:rPr>
                <w:color w:val="333333"/>
                <w:shd w:val="clear" w:color="auto" w:fill="FFFFFF"/>
              </w:rPr>
              <w:t>МБУК "</w:t>
            </w:r>
            <w:proofErr w:type="spellStart"/>
            <w:r w:rsidRPr="006F737E">
              <w:rPr>
                <w:color w:val="333333"/>
                <w:shd w:val="clear" w:color="auto" w:fill="FFFFFF"/>
              </w:rPr>
              <w:t>ЦКиД</w:t>
            </w:r>
            <w:proofErr w:type="spellEnd"/>
            <w:r w:rsidRPr="006F737E">
              <w:rPr>
                <w:color w:val="333333"/>
                <w:shd w:val="clear" w:color="auto" w:fill="FFFFFF"/>
              </w:rPr>
              <w:t>" </w:t>
            </w:r>
            <w:r w:rsidRPr="006F737E">
              <w:rPr>
                <w:bCs/>
                <w:color w:val="333333"/>
                <w:shd w:val="clear" w:color="auto" w:fill="FFFFFF"/>
              </w:rPr>
              <w:t>им</w:t>
            </w:r>
            <w:r w:rsidRPr="006F737E">
              <w:rPr>
                <w:color w:val="333333"/>
                <w:shd w:val="clear" w:color="auto" w:fill="FFFFFF"/>
              </w:rPr>
              <w:t>. </w:t>
            </w:r>
            <w:r w:rsidRPr="006F737E">
              <w:rPr>
                <w:bCs/>
                <w:color w:val="333333"/>
                <w:shd w:val="clear" w:color="auto" w:fill="FFFFFF"/>
              </w:rPr>
              <w:t>Марка</w:t>
            </w:r>
            <w:r w:rsidRPr="006F737E">
              <w:rPr>
                <w:color w:val="333333"/>
                <w:shd w:val="clear" w:color="auto" w:fill="FFFFFF"/>
              </w:rPr>
              <w:t> </w:t>
            </w:r>
            <w:r w:rsidRPr="006F737E">
              <w:rPr>
                <w:bCs/>
                <w:color w:val="333333"/>
                <w:shd w:val="clear" w:color="auto" w:fill="FFFFFF"/>
              </w:rPr>
              <w:t>Оюн</w:t>
            </w:r>
            <w:r w:rsidRPr="006F737E">
              <w:rPr>
                <w:color w:val="333333"/>
                <w:shd w:val="clear" w:color="auto" w:fill="FFFFFF"/>
              </w:rPr>
              <w:t>,</w:t>
            </w:r>
            <w:r w:rsidRPr="006F737E">
              <w:rPr>
                <w:sz w:val="23"/>
                <w:szCs w:val="23"/>
              </w:rPr>
              <w:t xml:space="preserve"> Консультант по делам молодежи, физической культуры и спорта администрации Пий-Хемского кожууна</w:t>
            </w:r>
          </w:p>
        </w:tc>
      </w:tr>
      <w:tr w:rsidR="00E222E7" w:rsidRPr="006F737E" w:rsidTr="00130F4D">
        <w:trPr>
          <w:trHeight w:val="800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CD50AA">
            <w:r w:rsidRPr="006F737E">
              <w:t xml:space="preserve">Поддержка </w:t>
            </w:r>
            <w:r w:rsidR="00CD50AA">
              <w:t xml:space="preserve">молодых семей </w:t>
            </w:r>
            <w:r w:rsidR="00CD50AA">
              <w:rPr>
                <w:rFonts w:eastAsia="Calibri"/>
                <w:color w:val="000000"/>
                <w:lang w:eastAsia="en-US"/>
              </w:rPr>
              <w:t>воспитание в молодежной среде позитивного отношения к семье и браку, формирование образа благополучной молодой семьи, мероприятия целевой аудиторией которых являются молодые семьи.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</w:p>
          <w:p w:rsidR="00E222E7" w:rsidRPr="006F737E" w:rsidRDefault="00E222E7" w:rsidP="00E222E7">
            <w:pPr>
              <w:jc w:val="center"/>
            </w:pPr>
            <w:r w:rsidRPr="006F737E">
              <w:t xml:space="preserve">Май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25000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>, Управление образования Пий-Хемского района,  Управление труда и социальной политики</w:t>
            </w:r>
          </w:p>
        </w:tc>
      </w:tr>
      <w:tr w:rsidR="00E222E7" w:rsidRPr="006F737E" w:rsidTr="00130F4D">
        <w:trPr>
          <w:trHeight w:val="415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pPr>
              <w:jc w:val="both"/>
            </w:pPr>
            <w:r w:rsidRPr="006F737E">
              <w:t>Создание инфраструктуры государственной молодежной</w:t>
            </w:r>
            <w:r w:rsidR="00CD50AA">
              <w:t xml:space="preserve"> п</w:t>
            </w:r>
            <w:r w:rsidRPr="006F737E">
              <w:t>олитики</w:t>
            </w:r>
            <w:r w:rsidR="00CD50AA">
              <w:t xml:space="preserve"> «Совета Молодежи Пий-Хемского кожууна»</w:t>
            </w:r>
          </w:p>
        </w:tc>
        <w:tc>
          <w:tcPr>
            <w:tcW w:w="1275" w:type="dxa"/>
          </w:tcPr>
          <w:p w:rsidR="00E222E7" w:rsidRPr="006F737E" w:rsidRDefault="00CD50AA" w:rsidP="00E222E7">
            <w:r>
              <w:t>июнь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30000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15000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15000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  <w:r w:rsidRPr="006F737E">
              <w:t>, администрация г. Турана</w:t>
            </w:r>
          </w:p>
        </w:tc>
      </w:tr>
      <w:tr w:rsidR="00E222E7" w:rsidRPr="006F737E" w:rsidTr="00130F4D">
        <w:trPr>
          <w:trHeight w:val="800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r w:rsidRPr="006F737E">
              <w:t xml:space="preserve">Проведение конкурсов по поддержке молодежных инициатив по основным направлениям реализации государственной </w:t>
            </w:r>
            <w:r w:rsidRPr="006F737E">
              <w:lastRenderedPageBreak/>
              <w:t>молодежной политики</w:t>
            </w:r>
          </w:p>
          <w:p w:rsidR="00E222E7" w:rsidRPr="006F737E" w:rsidRDefault="00E222E7" w:rsidP="00E222E7">
            <w:pPr>
              <w:jc w:val="center"/>
            </w:pP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</w:p>
          <w:p w:rsidR="00E222E7" w:rsidRPr="006F737E" w:rsidRDefault="00E222E7" w:rsidP="00E222E7"/>
          <w:p w:rsidR="00CD50AA" w:rsidRDefault="00CD50AA" w:rsidP="00CD50AA">
            <w:pPr>
              <w:tabs>
                <w:tab w:val="left" w:pos="726"/>
              </w:tabs>
            </w:pPr>
            <w:r>
              <w:t xml:space="preserve">Апрель </w:t>
            </w:r>
            <w:r>
              <w:lastRenderedPageBreak/>
              <w:t xml:space="preserve">май </w:t>
            </w:r>
          </w:p>
          <w:p w:rsidR="00E222E7" w:rsidRPr="006F737E" w:rsidRDefault="00CD50AA" w:rsidP="00CD50AA">
            <w:pPr>
              <w:tabs>
                <w:tab w:val="left" w:pos="726"/>
              </w:tabs>
            </w:pPr>
            <w:r>
              <w:t>июнь</w:t>
            </w:r>
            <w:r w:rsidR="00E222E7" w:rsidRPr="006F737E">
              <w:t xml:space="preserve">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lastRenderedPageBreak/>
              <w:t>15000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3184" w:type="dxa"/>
          </w:tcPr>
          <w:p w:rsidR="00E222E7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</w:p>
          <w:p w:rsidR="00CD50AA" w:rsidRDefault="00CD50AA" w:rsidP="00E222E7">
            <w:r w:rsidRPr="006F737E">
              <w:t>Управление об</w:t>
            </w:r>
            <w:r>
              <w:t xml:space="preserve">разования </w:t>
            </w:r>
            <w:r>
              <w:lastRenderedPageBreak/>
              <w:t xml:space="preserve">Пий-Хемского района, </w:t>
            </w:r>
          </w:p>
          <w:p w:rsidR="00CD50AA" w:rsidRDefault="00CD50AA" w:rsidP="00E222E7">
            <w:r w:rsidRPr="006F737E">
              <w:t>отдел экономики  Пий-Хемского района</w:t>
            </w:r>
            <w:r w:rsidRPr="006F737E">
              <w:rPr>
                <w:sz w:val="23"/>
                <w:szCs w:val="23"/>
              </w:rPr>
              <w:t xml:space="preserve"> Консультант по делам молодежи, физической культуры и спорта администрации Пий-Хемского кожууна</w:t>
            </w:r>
          </w:p>
          <w:p w:rsidR="00CD50AA" w:rsidRPr="006F737E" w:rsidRDefault="00CD50AA" w:rsidP="00E222E7"/>
        </w:tc>
      </w:tr>
      <w:tr w:rsidR="00E222E7" w:rsidRPr="006F737E" w:rsidTr="00130F4D">
        <w:trPr>
          <w:trHeight w:val="800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r w:rsidRPr="006F737E">
              <w:t>Обеспечение</w:t>
            </w:r>
          </w:p>
          <w:p w:rsidR="00E222E7" w:rsidRPr="006F737E" w:rsidRDefault="00E222E7" w:rsidP="00E222E7">
            <w:r w:rsidRPr="006F737E">
              <w:t>участия молодежных</w:t>
            </w:r>
          </w:p>
          <w:p w:rsidR="00E222E7" w:rsidRPr="006F737E" w:rsidRDefault="00E222E7" w:rsidP="00E222E7">
            <w:r w:rsidRPr="006F737E">
              <w:t>активистов и специалистов по работе с молодежью в мероприятиях</w:t>
            </w:r>
          </w:p>
          <w:p w:rsidR="00E222E7" w:rsidRPr="006F737E" w:rsidRDefault="00E222E7" w:rsidP="00E222E7">
            <w:r w:rsidRPr="006F737E">
              <w:t>молодежной политики</w:t>
            </w:r>
          </w:p>
          <w:p w:rsidR="00E222E7" w:rsidRPr="006F737E" w:rsidRDefault="00E222E7" w:rsidP="00E222E7">
            <w:r w:rsidRPr="006F737E">
              <w:t>международного, всероссийского, межрегионального уровней, а</w:t>
            </w:r>
          </w:p>
          <w:p w:rsidR="00E222E7" w:rsidRPr="006F737E" w:rsidRDefault="00E222E7" w:rsidP="00E222E7">
            <w:r w:rsidRPr="006F737E">
              <w:t>также мероприятиях</w:t>
            </w:r>
          </w:p>
          <w:p w:rsidR="00E222E7" w:rsidRPr="006F737E" w:rsidRDefault="00E222E7" w:rsidP="00E222E7">
            <w:r w:rsidRPr="006F737E">
              <w:t>других регионов Российской Федерации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  <w:r w:rsidRPr="006F737E">
              <w:t>В течение года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15000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3184" w:type="dxa"/>
          </w:tcPr>
          <w:p w:rsidR="00E222E7" w:rsidRDefault="00E222E7" w:rsidP="00E222E7">
            <w:r w:rsidRPr="006F737E">
              <w:t>МБУ Молодежный центр Бии-</w:t>
            </w:r>
            <w:proofErr w:type="spellStart"/>
            <w:r w:rsidRPr="006F737E">
              <w:t>Хем</w:t>
            </w:r>
            <w:proofErr w:type="spellEnd"/>
          </w:p>
          <w:p w:rsidR="00CD50AA" w:rsidRPr="006F737E" w:rsidRDefault="00CD50AA" w:rsidP="00E222E7">
            <w:r w:rsidRPr="006F737E">
              <w:rPr>
                <w:sz w:val="23"/>
                <w:szCs w:val="23"/>
              </w:rPr>
              <w:t>Консультант по делам молодежи, физической культуры и спорта администрации Пий-Хемского кожууна</w:t>
            </w:r>
          </w:p>
        </w:tc>
      </w:tr>
      <w:tr w:rsidR="00E222E7" w:rsidRPr="006F737E" w:rsidTr="00130F4D">
        <w:trPr>
          <w:trHeight w:val="660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r w:rsidRPr="006F737E">
              <w:t>Организация зональных выездов для проведения семинаров по молодежному предпринимательству</w:t>
            </w:r>
            <w:r w:rsidR="00CD50AA">
              <w:t xml:space="preserve">, </w:t>
            </w:r>
            <w:proofErr w:type="spellStart"/>
            <w:r w:rsidR="00CD50AA">
              <w:t>грантовой</w:t>
            </w:r>
            <w:proofErr w:type="spellEnd"/>
            <w:r w:rsidR="00CD50AA">
              <w:t xml:space="preserve"> деятельности, выезд на молодежные зональные форумы.</w:t>
            </w:r>
          </w:p>
        </w:tc>
        <w:tc>
          <w:tcPr>
            <w:tcW w:w="1275" w:type="dxa"/>
          </w:tcPr>
          <w:p w:rsidR="00CD50AA" w:rsidRDefault="00CD50AA" w:rsidP="00E222E7">
            <w:pPr>
              <w:jc w:val="center"/>
            </w:pPr>
            <w:r>
              <w:t>Февраль</w:t>
            </w:r>
          </w:p>
          <w:p w:rsidR="00CD50AA" w:rsidRDefault="00CD50AA" w:rsidP="00E222E7">
            <w:pPr>
              <w:jc w:val="center"/>
            </w:pPr>
            <w:r>
              <w:t>Март</w:t>
            </w:r>
          </w:p>
          <w:p w:rsidR="00E222E7" w:rsidRPr="006F737E" w:rsidRDefault="00CD50AA" w:rsidP="00E222E7">
            <w:pPr>
              <w:jc w:val="center"/>
            </w:pPr>
            <w:r>
              <w:t xml:space="preserve">Июнь </w:t>
            </w:r>
            <w:r w:rsidR="00E222E7" w:rsidRPr="006F737E">
              <w:t xml:space="preserve">сентябрь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40000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20000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20000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Бии-Хем, отдел экономики  Пий-Хемского района</w:t>
            </w:r>
          </w:p>
        </w:tc>
      </w:tr>
      <w:tr w:rsidR="00E222E7" w:rsidRPr="006F737E" w:rsidTr="00130F4D">
        <w:trPr>
          <w:trHeight w:val="660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E222E7">
            <w:r w:rsidRPr="006F737E">
              <w:t>Проведение экспертных сессий с привлечением специалистов, экспертов, а также действующих предпринимателей</w:t>
            </w:r>
          </w:p>
        </w:tc>
        <w:tc>
          <w:tcPr>
            <w:tcW w:w="1275" w:type="dxa"/>
          </w:tcPr>
          <w:p w:rsidR="00E222E7" w:rsidRPr="006F737E" w:rsidRDefault="00E222E7" w:rsidP="00E222E7">
            <w:pPr>
              <w:jc w:val="center"/>
            </w:pPr>
            <w:r w:rsidRPr="006F737E">
              <w:t>Июнь, декабрь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Бии-Хем, отдел экономики  Пий-Хемского района</w:t>
            </w:r>
          </w:p>
        </w:tc>
      </w:tr>
      <w:tr w:rsidR="001E27D3" w:rsidRPr="006F737E" w:rsidTr="00130F4D">
        <w:trPr>
          <w:trHeight w:val="660"/>
        </w:trPr>
        <w:tc>
          <w:tcPr>
            <w:tcW w:w="738" w:type="dxa"/>
          </w:tcPr>
          <w:p w:rsidR="001E27D3" w:rsidRPr="006F737E" w:rsidRDefault="001E27D3" w:rsidP="001E27D3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1E27D3" w:rsidRPr="009C7D1D" w:rsidRDefault="001E27D3" w:rsidP="001E27D3">
            <w:r w:rsidRPr="009C7D1D">
              <w:t>Информационная кампания по развитию добровольчества (волонтерства) в рамках федерального проекта «Социальная активность»</w:t>
            </w:r>
          </w:p>
        </w:tc>
        <w:tc>
          <w:tcPr>
            <w:tcW w:w="1275" w:type="dxa"/>
          </w:tcPr>
          <w:p w:rsidR="001E27D3" w:rsidRPr="009C7D1D" w:rsidRDefault="009C7D1D" w:rsidP="001E27D3">
            <w:pPr>
              <w:jc w:val="center"/>
            </w:pPr>
            <w:r w:rsidRPr="009C7D1D">
              <w:t>В течении года</w:t>
            </w:r>
          </w:p>
        </w:tc>
        <w:tc>
          <w:tcPr>
            <w:tcW w:w="1134" w:type="dxa"/>
          </w:tcPr>
          <w:p w:rsidR="001E27D3" w:rsidRPr="009C7D1D" w:rsidRDefault="00130F4D" w:rsidP="001E27D3">
            <w:pPr>
              <w:jc w:val="center"/>
            </w:pPr>
            <w:r>
              <w:t>0</w:t>
            </w:r>
          </w:p>
        </w:tc>
        <w:tc>
          <w:tcPr>
            <w:tcW w:w="962" w:type="dxa"/>
          </w:tcPr>
          <w:p w:rsidR="001E27D3" w:rsidRPr="009C7D1D" w:rsidRDefault="00130F4D" w:rsidP="001E27D3">
            <w:r>
              <w:t>0</w:t>
            </w:r>
          </w:p>
        </w:tc>
        <w:tc>
          <w:tcPr>
            <w:tcW w:w="1134" w:type="dxa"/>
          </w:tcPr>
          <w:p w:rsidR="001E27D3" w:rsidRPr="009C7D1D" w:rsidRDefault="00130F4D" w:rsidP="001E27D3">
            <w:r>
              <w:t>0</w:t>
            </w:r>
          </w:p>
        </w:tc>
        <w:tc>
          <w:tcPr>
            <w:tcW w:w="992" w:type="dxa"/>
          </w:tcPr>
          <w:p w:rsidR="001E27D3" w:rsidRPr="009C7D1D" w:rsidRDefault="00130F4D" w:rsidP="00E222E7">
            <w:r>
              <w:t>0</w:t>
            </w:r>
          </w:p>
        </w:tc>
        <w:tc>
          <w:tcPr>
            <w:tcW w:w="3184" w:type="dxa"/>
          </w:tcPr>
          <w:p w:rsidR="001E27D3" w:rsidRPr="009C7D1D" w:rsidRDefault="001E27D3" w:rsidP="001E27D3">
            <w:r w:rsidRPr="009C7D1D">
              <w:t>МБУ Молодежный центр Бии-Хем</w:t>
            </w:r>
          </w:p>
        </w:tc>
      </w:tr>
      <w:tr w:rsidR="00E222E7" w:rsidRPr="006F737E" w:rsidTr="00130F4D">
        <w:trPr>
          <w:trHeight w:val="660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9C7D1D" w:rsidP="00E222E7">
            <w:r>
              <w:t xml:space="preserve">Медиа и социальное просвещение о мероприятиях в сфере молодежной политики ( выпуск </w:t>
            </w:r>
            <w:proofErr w:type="spellStart"/>
            <w:r>
              <w:t>подкастов</w:t>
            </w:r>
            <w:proofErr w:type="spellEnd"/>
            <w:r>
              <w:t xml:space="preserve">, обучающих </w:t>
            </w:r>
            <w:proofErr w:type="spellStart"/>
            <w:r>
              <w:t>видеоуроков</w:t>
            </w:r>
            <w:proofErr w:type="spellEnd"/>
            <w:r>
              <w:t xml:space="preserve">) сотрудничество с </w:t>
            </w:r>
            <w:proofErr w:type="spellStart"/>
            <w:r>
              <w:t>медиацентрами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ызыла</w:t>
            </w:r>
            <w:proofErr w:type="spellEnd"/>
          </w:p>
        </w:tc>
        <w:tc>
          <w:tcPr>
            <w:tcW w:w="1275" w:type="dxa"/>
          </w:tcPr>
          <w:p w:rsidR="00E222E7" w:rsidRPr="006F737E" w:rsidRDefault="009C7D1D" w:rsidP="00E222E7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15000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5000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 xml:space="preserve">МБУ Молодежный центр Бии-Хем, отдел информационной безопасности </w:t>
            </w:r>
          </w:p>
        </w:tc>
      </w:tr>
      <w:tr w:rsidR="00E222E7" w:rsidRPr="006F737E" w:rsidTr="00130F4D">
        <w:trPr>
          <w:trHeight w:val="982"/>
        </w:trPr>
        <w:tc>
          <w:tcPr>
            <w:tcW w:w="738" w:type="dxa"/>
          </w:tcPr>
          <w:p w:rsidR="00E222E7" w:rsidRPr="009C7D1D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9C7D1D" w:rsidRDefault="00E222E7" w:rsidP="009C7D1D">
            <w:r w:rsidRPr="009C7D1D">
              <w:t>Развитие добровольчества (волонтерства) и добровольческих (волонтерских) организаций, в том числе их ресурсная поддержка, обучение, нематериальное стимулирование участников добровольческих (волонтерских) инициатив)</w:t>
            </w:r>
            <w:r w:rsidR="009C7D1D">
              <w:t xml:space="preserve">, </w:t>
            </w:r>
            <w:r w:rsidR="009C7D1D">
              <w:rPr>
                <w:rFonts w:eastAsia="Calibri"/>
                <w:color w:val="000000"/>
                <w:lang w:eastAsia="en-US"/>
              </w:rPr>
              <w:t>информационные мероприятия и рекламные кампании, направленные на популяризацию ценностей добровольчества.</w:t>
            </w:r>
            <w:r w:rsidRPr="009C7D1D">
              <w:t xml:space="preserve"> </w:t>
            </w:r>
          </w:p>
        </w:tc>
        <w:tc>
          <w:tcPr>
            <w:tcW w:w="1275" w:type="dxa"/>
          </w:tcPr>
          <w:p w:rsidR="00E222E7" w:rsidRPr="009C7D1D" w:rsidRDefault="009C7D1D" w:rsidP="00E222E7">
            <w:pPr>
              <w:jc w:val="center"/>
            </w:pPr>
            <w:r w:rsidRPr="009C7D1D">
              <w:t>В течении года</w:t>
            </w:r>
          </w:p>
        </w:tc>
        <w:tc>
          <w:tcPr>
            <w:tcW w:w="1134" w:type="dxa"/>
          </w:tcPr>
          <w:p w:rsidR="00E222E7" w:rsidRPr="009C7D1D" w:rsidRDefault="00130F4D" w:rsidP="00E222E7">
            <w:r>
              <w:t>15000</w:t>
            </w:r>
          </w:p>
        </w:tc>
        <w:tc>
          <w:tcPr>
            <w:tcW w:w="962" w:type="dxa"/>
          </w:tcPr>
          <w:p w:rsidR="00E222E7" w:rsidRPr="009C7D1D" w:rsidRDefault="00130F4D" w:rsidP="00E222E7">
            <w:r>
              <w:t>5000</w:t>
            </w:r>
          </w:p>
        </w:tc>
        <w:tc>
          <w:tcPr>
            <w:tcW w:w="1134" w:type="dxa"/>
          </w:tcPr>
          <w:p w:rsidR="00E222E7" w:rsidRPr="009C7D1D" w:rsidRDefault="00130F4D" w:rsidP="00E222E7">
            <w:r>
              <w:t>5000</w:t>
            </w:r>
          </w:p>
        </w:tc>
        <w:tc>
          <w:tcPr>
            <w:tcW w:w="992" w:type="dxa"/>
          </w:tcPr>
          <w:p w:rsidR="00E222E7" w:rsidRPr="009C7D1D" w:rsidRDefault="00130F4D" w:rsidP="00E222E7">
            <w:r>
              <w:t>5000</w:t>
            </w:r>
          </w:p>
        </w:tc>
        <w:tc>
          <w:tcPr>
            <w:tcW w:w="3184" w:type="dxa"/>
          </w:tcPr>
          <w:p w:rsidR="00E222E7" w:rsidRPr="009C7D1D" w:rsidRDefault="00E222E7" w:rsidP="00E222E7">
            <w:r w:rsidRPr="009C7D1D">
              <w:t>МБУ Молодежный центр Бии-Хем</w:t>
            </w:r>
          </w:p>
        </w:tc>
      </w:tr>
      <w:tr w:rsidR="00E222E7" w:rsidRPr="006F737E" w:rsidTr="00130F4D">
        <w:trPr>
          <w:trHeight w:val="982"/>
        </w:trPr>
        <w:tc>
          <w:tcPr>
            <w:tcW w:w="738" w:type="dxa"/>
          </w:tcPr>
          <w:p w:rsidR="00E222E7" w:rsidRPr="006F737E" w:rsidRDefault="00E222E7" w:rsidP="00E222E7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E222E7" w:rsidRPr="006F737E" w:rsidRDefault="00E222E7" w:rsidP="009C7D1D">
            <w:pPr>
              <w:rPr>
                <w:rFonts w:eastAsia="Calibri"/>
              </w:rPr>
            </w:pPr>
            <w:r w:rsidRPr="006F737E">
              <w:t xml:space="preserve">Проведение </w:t>
            </w:r>
            <w:proofErr w:type="spellStart"/>
            <w:r w:rsidR="009C7D1D">
              <w:t>кожунного</w:t>
            </w:r>
            <w:proofErr w:type="spellEnd"/>
            <w:r w:rsidR="009C7D1D">
              <w:t xml:space="preserve"> форума</w:t>
            </w:r>
            <w:r w:rsidRPr="006F737E">
              <w:t xml:space="preserve"> в сфере добровольчества (волонтерства)</w:t>
            </w:r>
          </w:p>
        </w:tc>
        <w:tc>
          <w:tcPr>
            <w:tcW w:w="1275" w:type="dxa"/>
          </w:tcPr>
          <w:p w:rsidR="00E222E7" w:rsidRPr="006F737E" w:rsidRDefault="009C7D1D" w:rsidP="00E222E7">
            <w:pPr>
              <w:jc w:val="center"/>
            </w:pPr>
            <w:r>
              <w:t>Декабрь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50000</w:t>
            </w:r>
          </w:p>
        </w:tc>
        <w:tc>
          <w:tcPr>
            <w:tcW w:w="962" w:type="dxa"/>
          </w:tcPr>
          <w:p w:rsidR="00E222E7" w:rsidRPr="006F737E" w:rsidRDefault="00130F4D" w:rsidP="00E222E7">
            <w:r>
              <w:t>10000</w:t>
            </w:r>
          </w:p>
        </w:tc>
        <w:tc>
          <w:tcPr>
            <w:tcW w:w="1134" w:type="dxa"/>
          </w:tcPr>
          <w:p w:rsidR="00E222E7" w:rsidRPr="006F737E" w:rsidRDefault="00130F4D" w:rsidP="00E222E7">
            <w:r>
              <w:t>20000</w:t>
            </w:r>
          </w:p>
        </w:tc>
        <w:tc>
          <w:tcPr>
            <w:tcW w:w="992" w:type="dxa"/>
          </w:tcPr>
          <w:p w:rsidR="00E222E7" w:rsidRPr="006F737E" w:rsidRDefault="00130F4D" w:rsidP="00E222E7">
            <w:r>
              <w:t>20000</w:t>
            </w:r>
          </w:p>
        </w:tc>
        <w:tc>
          <w:tcPr>
            <w:tcW w:w="3184" w:type="dxa"/>
          </w:tcPr>
          <w:p w:rsidR="00E222E7" w:rsidRPr="006F737E" w:rsidRDefault="00E222E7" w:rsidP="00E222E7">
            <w:r w:rsidRPr="006F737E">
              <w:t>МБУ Молодежный центр Бии-Хем</w:t>
            </w:r>
          </w:p>
        </w:tc>
      </w:tr>
      <w:tr w:rsidR="001E27D3" w:rsidRPr="006F737E" w:rsidTr="00130F4D">
        <w:tc>
          <w:tcPr>
            <w:tcW w:w="738" w:type="dxa"/>
          </w:tcPr>
          <w:p w:rsidR="001E27D3" w:rsidRPr="006F737E" w:rsidRDefault="001E27D3" w:rsidP="001E27D3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850" w:type="dxa"/>
          </w:tcPr>
          <w:p w:rsidR="001E27D3" w:rsidRPr="006F737E" w:rsidRDefault="001E27D3" w:rsidP="001E27D3">
            <w:pPr>
              <w:jc w:val="both"/>
            </w:pPr>
            <w:r w:rsidRPr="006F737E">
              <w:t>Обеспечение участия волонтеров в мероприятиях республиканского, межрегионального и всероссийского уровней</w:t>
            </w:r>
          </w:p>
        </w:tc>
        <w:tc>
          <w:tcPr>
            <w:tcW w:w="1275" w:type="dxa"/>
          </w:tcPr>
          <w:p w:rsidR="001E27D3" w:rsidRPr="006F737E" w:rsidRDefault="001E27D3" w:rsidP="001E27D3">
            <w:pPr>
              <w:jc w:val="center"/>
            </w:pPr>
            <w:r w:rsidRPr="006F737E">
              <w:t xml:space="preserve">Декабрь  </w:t>
            </w:r>
          </w:p>
        </w:tc>
        <w:tc>
          <w:tcPr>
            <w:tcW w:w="1134" w:type="dxa"/>
          </w:tcPr>
          <w:p w:rsidR="001E27D3" w:rsidRPr="006F737E" w:rsidRDefault="00130F4D" w:rsidP="001E27D3">
            <w:pPr>
              <w:jc w:val="center"/>
            </w:pPr>
            <w:r>
              <w:t>50000</w:t>
            </w:r>
          </w:p>
        </w:tc>
        <w:tc>
          <w:tcPr>
            <w:tcW w:w="962" w:type="dxa"/>
          </w:tcPr>
          <w:p w:rsidR="001E27D3" w:rsidRPr="006F737E" w:rsidRDefault="00130F4D" w:rsidP="001E27D3">
            <w:r>
              <w:t>10000</w:t>
            </w:r>
          </w:p>
        </w:tc>
        <w:tc>
          <w:tcPr>
            <w:tcW w:w="1134" w:type="dxa"/>
          </w:tcPr>
          <w:p w:rsidR="001E27D3" w:rsidRPr="006F737E" w:rsidRDefault="00130F4D" w:rsidP="001E27D3">
            <w:r>
              <w:t>20000</w:t>
            </w:r>
          </w:p>
        </w:tc>
        <w:tc>
          <w:tcPr>
            <w:tcW w:w="992" w:type="dxa"/>
          </w:tcPr>
          <w:p w:rsidR="001E27D3" w:rsidRPr="006F737E" w:rsidRDefault="00130F4D" w:rsidP="001E27D3">
            <w:r>
              <w:t>20000</w:t>
            </w:r>
          </w:p>
        </w:tc>
        <w:tc>
          <w:tcPr>
            <w:tcW w:w="3184" w:type="dxa"/>
          </w:tcPr>
          <w:p w:rsidR="001E27D3" w:rsidRPr="006F737E" w:rsidRDefault="001E27D3" w:rsidP="001E27D3">
            <w:r w:rsidRPr="006F737E">
              <w:t>МБУ Молодежный центр Бии-Хем</w:t>
            </w:r>
          </w:p>
        </w:tc>
      </w:tr>
      <w:tr w:rsidR="00E222E7" w:rsidRPr="006F737E" w:rsidTr="00130F4D">
        <w:tc>
          <w:tcPr>
            <w:tcW w:w="738" w:type="dxa"/>
          </w:tcPr>
          <w:p w:rsidR="00E222E7" w:rsidRPr="006F737E" w:rsidRDefault="00E222E7" w:rsidP="001E27D3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6125" w:type="dxa"/>
            <w:gridSpan w:val="2"/>
          </w:tcPr>
          <w:p w:rsidR="00E222E7" w:rsidRPr="006F737E" w:rsidRDefault="00E222E7" w:rsidP="001E27D3">
            <w:pPr>
              <w:jc w:val="center"/>
            </w:pPr>
            <w:r w:rsidRPr="006F737E">
              <w:t>Итого</w:t>
            </w:r>
          </w:p>
        </w:tc>
        <w:tc>
          <w:tcPr>
            <w:tcW w:w="1134" w:type="dxa"/>
          </w:tcPr>
          <w:p w:rsidR="00E222E7" w:rsidRPr="006F737E" w:rsidRDefault="00130F4D" w:rsidP="001E27D3">
            <w:pPr>
              <w:jc w:val="center"/>
            </w:pPr>
            <w:r>
              <w:t>650.000</w:t>
            </w:r>
          </w:p>
        </w:tc>
        <w:tc>
          <w:tcPr>
            <w:tcW w:w="962" w:type="dxa"/>
          </w:tcPr>
          <w:p w:rsidR="00E222E7" w:rsidRPr="006F737E" w:rsidRDefault="00130F4D" w:rsidP="001E27D3">
            <w:r>
              <w:t>250000</w:t>
            </w:r>
          </w:p>
        </w:tc>
        <w:tc>
          <w:tcPr>
            <w:tcW w:w="1134" w:type="dxa"/>
          </w:tcPr>
          <w:p w:rsidR="00E222E7" w:rsidRPr="006F737E" w:rsidRDefault="00130F4D" w:rsidP="001E27D3">
            <w:r>
              <w:t>200000</w:t>
            </w:r>
          </w:p>
        </w:tc>
        <w:tc>
          <w:tcPr>
            <w:tcW w:w="992" w:type="dxa"/>
          </w:tcPr>
          <w:p w:rsidR="00E222E7" w:rsidRPr="006F737E" w:rsidRDefault="00130F4D" w:rsidP="001E27D3">
            <w:r>
              <w:t>200000</w:t>
            </w:r>
          </w:p>
        </w:tc>
        <w:tc>
          <w:tcPr>
            <w:tcW w:w="3184" w:type="dxa"/>
          </w:tcPr>
          <w:p w:rsidR="00E222E7" w:rsidRPr="006F737E" w:rsidRDefault="00E222E7" w:rsidP="001E27D3"/>
        </w:tc>
      </w:tr>
    </w:tbl>
    <w:p w:rsidR="000E7788" w:rsidRPr="006F737E" w:rsidRDefault="000E7788" w:rsidP="000E7788">
      <w:pPr>
        <w:tabs>
          <w:tab w:val="left" w:pos="11160"/>
          <w:tab w:val="left" w:pos="11340"/>
        </w:tabs>
        <w:rPr>
          <w:sz w:val="22"/>
          <w:szCs w:val="22"/>
        </w:rPr>
      </w:pPr>
    </w:p>
    <w:sectPr w:rsidR="000E7788" w:rsidRPr="006F737E" w:rsidSect="00BC28A4">
      <w:pgSz w:w="16838" w:h="11906" w:orient="landscape"/>
      <w:pgMar w:top="993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A55"/>
    <w:multiLevelType w:val="hybridMultilevel"/>
    <w:tmpl w:val="B4C45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D649B"/>
    <w:multiLevelType w:val="hybridMultilevel"/>
    <w:tmpl w:val="4EF0A07E"/>
    <w:lvl w:ilvl="0" w:tplc="83689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409B0"/>
    <w:multiLevelType w:val="hybridMultilevel"/>
    <w:tmpl w:val="0F84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6179"/>
    <w:multiLevelType w:val="singleLevel"/>
    <w:tmpl w:val="31781042"/>
    <w:lvl w:ilvl="0">
      <w:numFmt w:val="bullet"/>
      <w:lvlText w:val="-"/>
      <w:lvlJc w:val="left"/>
      <w:pPr>
        <w:tabs>
          <w:tab w:val="num" w:pos="76"/>
        </w:tabs>
        <w:ind w:left="76" w:hanging="360"/>
      </w:pPr>
    </w:lvl>
  </w:abstractNum>
  <w:abstractNum w:abstractNumId="4">
    <w:nsid w:val="30335296"/>
    <w:multiLevelType w:val="hybridMultilevel"/>
    <w:tmpl w:val="0492BF48"/>
    <w:lvl w:ilvl="0" w:tplc="31781042">
      <w:numFmt w:val="bullet"/>
      <w:lvlText w:val="-"/>
      <w:lvlJc w:val="left"/>
      <w:pPr>
        <w:ind w:left="1141" w:hanging="360"/>
      </w:p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>
    <w:nsid w:val="46CE1536"/>
    <w:multiLevelType w:val="hybridMultilevel"/>
    <w:tmpl w:val="9FE2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620A"/>
    <w:multiLevelType w:val="multilevel"/>
    <w:tmpl w:val="E1622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C6FF4"/>
    <w:multiLevelType w:val="hybridMultilevel"/>
    <w:tmpl w:val="4B22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0670F"/>
    <w:multiLevelType w:val="hybridMultilevel"/>
    <w:tmpl w:val="BE38FD56"/>
    <w:lvl w:ilvl="0" w:tplc="317810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908FC"/>
    <w:multiLevelType w:val="hybridMultilevel"/>
    <w:tmpl w:val="D0DE6F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8546EC"/>
    <w:multiLevelType w:val="hybridMultilevel"/>
    <w:tmpl w:val="0F84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E08EF"/>
    <w:multiLevelType w:val="hybridMultilevel"/>
    <w:tmpl w:val="0F84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91426"/>
    <w:multiLevelType w:val="hybridMultilevel"/>
    <w:tmpl w:val="0F84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16367"/>
    <w:multiLevelType w:val="hybridMultilevel"/>
    <w:tmpl w:val="6CDCD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11481"/>
    <w:multiLevelType w:val="hybridMultilevel"/>
    <w:tmpl w:val="A1E8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88"/>
    <w:rsid w:val="00073C0D"/>
    <w:rsid w:val="00081EAE"/>
    <w:rsid w:val="000A1672"/>
    <w:rsid w:val="000E3650"/>
    <w:rsid w:val="000E7788"/>
    <w:rsid w:val="0011663E"/>
    <w:rsid w:val="00130F4D"/>
    <w:rsid w:val="001E27D3"/>
    <w:rsid w:val="002F1FB1"/>
    <w:rsid w:val="003971B3"/>
    <w:rsid w:val="003C6598"/>
    <w:rsid w:val="00467AED"/>
    <w:rsid w:val="004B1EB4"/>
    <w:rsid w:val="004E62F6"/>
    <w:rsid w:val="0055135F"/>
    <w:rsid w:val="005F1D64"/>
    <w:rsid w:val="00601965"/>
    <w:rsid w:val="00601BD8"/>
    <w:rsid w:val="00636F18"/>
    <w:rsid w:val="006C6E19"/>
    <w:rsid w:val="006E03C7"/>
    <w:rsid w:val="006F737E"/>
    <w:rsid w:val="00736856"/>
    <w:rsid w:val="007F0E86"/>
    <w:rsid w:val="008335EC"/>
    <w:rsid w:val="00860DA6"/>
    <w:rsid w:val="00975CD9"/>
    <w:rsid w:val="009A4251"/>
    <w:rsid w:val="009C7D1D"/>
    <w:rsid w:val="00A025DE"/>
    <w:rsid w:val="00A72C98"/>
    <w:rsid w:val="00A761BF"/>
    <w:rsid w:val="00A7661F"/>
    <w:rsid w:val="00B07C08"/>
    <w:rsid w:val="00BC28A4"/>
    <w:rsid w:val="00BC2D07"/>
    <w:rsid w:val="00CD50AA"/>
    <w:rsid w:val="00D75DE2"/>
    <w:rsid w:val="00D82E60"/>
    <w:rsid w:val="00D84EF3"/>
    <w:rsid w:val="00E222E7"/>
    <w:rsid w:val="00EF56DF"/>
    <w:rsid w:val="00F2158F"/>
    <w:rsid w:val="00F940D5"/>
    <w:rsid w:val="00FB5A4B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77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78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E778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0E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E77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Стиль 14 пт"/>
    <w:rsid w:val="000E7788"/>
    <w:rPr>
      <w:sz w:val="28"/>
    </w:rPr>
  </w:style>
  <w:style w:type="paragraph" w:customStyle="1" w:styleId="12">
    <w:name w:val="Стиль1"/>
    <w:basedOn w:val="a"/>
    <w:rsid w:val="000E7788"/>
    <w:pPr>
      <w:spacing w:after="200" w:line="276" w:lineRule="auto"/>
    </w:pPr>
    <w:rPr>
      <w:rFonts w:ascii="Calibri" w:hAnsi="Calibri"/>
      <w:b/>
      <w:sz w:val="28"/>
      <w:szCs w:val="28"/>
      <w:lang w:eastAsia="en-US"/>
    </w:rPr>
  </w:style>
  <w:style w:type="paragraph" w:customStyle="1" w:styleId="21">
    <w:name w:val="Стиль2"/>
    <w:basedOn w:val="a"/>
    <w:rsid w:val="000E7788"/>
    <w:pPr>
      <w:spacing w:after="200" w:line="276" w:lineRule="auto"/>
    </w:pPr>
    <w:rPr>
      <w:rFonts w:ascii="Calibri" w:hAnsi="Calibri"/>
      <w:b/>
      <w:sz w:val="28"/>
      <w:szCs w:val="28"/>
      <w:lang w:eastAsia="en-US"/>
    </w:rPr>
  </w:style>
  <w:style w:type="paragraph" w:styleId="a4">
    <w:name w:val="Balloon Text"/>
    <w:basedOn w:val="a"/>
    <w:link w:val="a5"/>
    <w:rsid w:val="000E778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0E778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0E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E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E7788"/>
    <w:pPr>
      <w:ind w:left="720"/>
      <w:contextualSpacing/>
    </w:pPr>
  </w:style>
  <w:style w:type="character" w:customStyle="1" w:styleId="22">
    <w:name w:val="Основной текст (2)_"/>
    <w:link w:val="23"/>
    <w:rsid w:val="000E778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E7788"/>
    <w:pPr>
      <w:widowControl w:val="0"/>
      <w:shd w:val="clear" w:color="auto" w:fill="FFFFFF"/>
      <w:spacing w:before="240" w:after="600" w:line="0" w:lineRule="atLeast"/>
      <w:ind w:hanging="16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Emphasis"/>
    <w:qFormat/>
    <w:rsid w:val="000E7788"/>
    <w:rPr>
      <w:i/>
      <w:iCs/>
    </w:rPr>
  </w:style>
  <w:style w:type="paragraph" w:styleId="a8">
    <w:name w:val="Title"/>
    <w:basedOn w:val="a"/>
    <w:next w:val="a"/>
    <w:link w:val="a9"/>
    <w:qFormat/>
    <w:rsid w:val="000E778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E778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Subtitle"/>
    <w:basedOn w:val="a"/>
    <w:next w:val="a"/>
    <w:link w:val="ab"/>
    <w:qFormat/>
    <w:rsid w:val="000E778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rsid w:val="000E7788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3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55135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51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7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77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78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E778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0E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E77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Стиль 14 пт"/>
    <w:rsid w:val="000E7788"/>
    <w:rPr>
      <w:sz w:val="28"/>
    </w:rPr>
  </w:style>
  <w:style w:type="paragraph" w:customStyle="1" w:styleId="12">
    <w:name w:val="Стиль1"/>
    <w:basedOn w:val="a"/>
    <w:rsid w:val="000E7788"/>
    <w:pPr>
      <w:spacing w:after="200" w:line="276" w:lineRule="auto"/>
    </w:pPr>
    <w:rPr>
      <w:rFonts w:ascii="Calibri" w:hAnsi="Calibri"/>
      <w:b/>
      <w:sz w:val="28"/>
      <w:szCs w:val="28"/>
      <w:lang w:eastAsia="en-US"/>
    </w:rPr>
  </w:style>
  <w:style w:type="paragraph" w:customStyle="1" w:styleId="21">
    <w:name w:val="Стиль2"/>
    <w:basedOn w:val="a"/>
    <w:rsid w:val="000E7788"/>
    <w:pPr>
      <w:spacing w:after="200" w:line="276" w:lineRule="auto"/>
    </w:pPr>
    <w:rPr>
      <w:rFonts w:ascii="Calibri" w:hAnsi="Calibri"/>
      <w:b/>
      <w:sz w:val="28"/>
      <w:szCs w:val="28"/>
      <w:lang w:eastAsia="en-US"/>
    </w:rPr>
  </w:style>
  <w:style w:type="paragraph" w:styleId="a4">
    <w:name w:val="Balloon Text"/>
    <w:basedOn w:val="a"/>
    <w:link w:val="a5"/>
    <w:rsid w:val="000E778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0E778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0E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E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E7788"/>
    <w:pPr>
      <w:ind w:left="720"/>
      <w:contextualSpacing/>
    </w:pPr>
  </w:style>
  <w:style w:type="character" w:customStyle="1" w:styleId="22">
    <w:name w:val="Основной текст (2)_"/>
    <w:link w:val="23"/>
    <w:rsid w:val="000E778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E7788"/>
    <w:pPr>
      <w:widowControl w:val="0"/>
      <w:shd w:val="clear" w:color="auto" w:fill="FFFFFF"/>
      <w:spacing w:before="240" w:after="600" w:line="0" w:lineRule="atLeast"/>
      <w:ind w:hanging="16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Emphasis"/>
    <w:qFormat/>
    <w:rsid w:val="000E7788"/>
    <w:rPr>
      <w:i/>
      <w:iCs/>
    </w:rPr>
  </w:style>
  <w:style w:type="paragraph" w:styleId="a8">
    <w:name w:val="Title"/>
    <w:basedOn w:val="a"/>
    <w:next w:val="a"/>
    <w:link w:val="a9"/>
    <w:qFormat/>
    <w:rsid w:val="000E778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E778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Subtitle"/>
    <w:basedOn w:val="a"/>
    <w:next w:val="a"/>
    <w:link w:val="ab"/>
    <w:qFormat/>
    <w:rsid w:val="000E778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rsid w:val="000E7788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3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55135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5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 Бии-Хем</dc:creator>
  <cp:lastModifiedBy>User</cp:lastModifiedBy>
  <cp:revision>4</cp:revision>
  <cp:lastPrinted>2025-03-11T04:29:00Z</cp:lastPrinted>
  <dcterms:created xsi:type="dcterms:W3CDTF">2025-03-11T04:21:00Z</dcterms:created>
  <dcterms:modified xsi:type="dcterms:W3CDTF">2025-03-11T04:29:00Z</dcterms:modified>
</cp:coreProperties>
</file>