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DC" w:rsidRPr="00E207DC" w:rsidRDefault="00E207DC" w:rsidP="00E207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993366"/>
          <w:sz w:val="28"/>
          <w:szCs w:val="24"/>
          <w:lang w:eastAsia="ru-RU"/>
        </w:rPr>
      </w:pPr>
      <w:bookmarkStart w:id="0" w:name="bookmark0"/>
      <w:r w:rsidRPr="00E207DC"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7248AC96" wp14:editId="6911DCC4">
            <wp:extent cx="644525" cy="802640"/>
            <wp:effectExtent l="0" t="0" r="3175" b="0"/>
            <wp:docPr id="1" name="Рисунок 1" descr="Пий-ХемскийМР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Пий-ХемскийМР-ПП-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7DC">
        <w:rPr>
          <w:rFonts w:ascii="Times New Roman" w:eastAsia="Times New Roman" w:hAnsi="Times New Roman"/>
          <w:b/>
          <w:bCs/>
          <w:color w:val="993366"/>
          <w:sz w:val="28"/>
          <w:szCs w:val="24"/>
          <w:lang w:eastAsia="ru-RU"/>
        </w:rPr>
        <w:t xml:space="preserve"> </w:t>
      </w:r>
    </w:p>
    <w:p w:rsidR="00E207DC" w:rsidRPr="00E207DC" w:rsidRDefault="00E207DC" w:rsidP="00E207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E207D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РЕСПУБЛИКА ТЫВА</w:t>
      </w:r>
    </w:p>
    <w:p w:rsidR="00E207DC" w:rsidRPr="00E207DC" w:rsidRDefault="00E207DC" w:rsidP="00E207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E207D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_______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АДМИНИСТРАЦИЯ </w:t>
      </w:r>
      <w:r w:rsidRPr="00E207D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ПИЙ-ХЕМСКОГО КОЖУУНА_______</w:t>
      </w:r>
    </w:p>
    <w:p w:rsidR="00E207DC" w:rsidRPr="00E207DC" w:rsidRDefault="00E207DC" w:rsidP="00E207DC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24"/>
          <w:lang w:eastAsia="ru-RU"/>
        </w:rPr>
      </w:pPr>
      <w:r w:rsidRPr="00E207DC">
        <w:rPr>
          <w:rFonts w:ascii="Times New Roman" w:eastAsia="Times New Roman" w:hAnsi="Times New Roman"/>
          <w:bCs/>
          <w:sz w:val="16"/>
          <w:szCs w:val="24"/>
          <w:lang w:eastAsia="ru-RU"/>
        </w:rPr>
        <w:t xml:space="preserve">668510, Республика Тыва, г. Туран, ул. </w:t>
      </w:r>
      <w:proofErr w:type="spellStart"/>
      <w:r w:rsidRPr="00E207DC">
        <w:rPr>
          <w:rFonts w:ascii="Times New Roman" w:eastAsia="Times New Roman" w:hAnsi="Times New Roman"/>
          <w:bCs/>
          <w:sz w:val="16"/>
          <w:szCs w:val="24"/>
          <w:lang w:eastAsia="ru-RU"/>
        </w:rPr>
        <w:t>Кочетова</w:t>
      </w:r>
      <w:proofErr w:type="spellEnd"/>
      <w:r w:rsidRPr="00E207DC">
        <w:rPr>
          <w:rFonts w:ascii="Times New Roman" w:eastAsia="Times New Roman" w:hAnsi="Times New Roman"/>
          <w:bCs/>
          <w:sz w:val="16"/>
          <w:szCs w:val="24"/>
          <w:lang w:eastAsia="ru-RU"/>
        </w:rPr>
        <w:t>, 11. тел/факс: (39435) 21-0-68</w:t>
      </w:r>
    </w:p>
    <w:p w:rsidR="00E207DC" w:rsidRPr="00E207DC" w:rsidRDefault="00E207DC" w:rsidP="00E207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1D2" w:rsidRPr="00BF21D2" w:rsidRDefault="00BF21D2" w:rsidP="00BF21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1D2" w:rsidRPr="00BF21D2" w:rsidRDefault="00BF21D2" w:rsidP="00BF21D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1D2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BF21D2" w:rsidRPr="00BF21D2" w:rsidRDefault="00BF21D2" w:rsidP="00BF21D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1D2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BF21D2" w:rsidRPr="00BF21D2" w:rsidRDefault="00BF21D2" w:rsidP="00BF21D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1D2">
        <w:rPr>
          <w:rFonts w:ascii="Times New Roman" w:eastAsia="Times New Roman" w:hAnsi="Times New Roman"/>
          <w:sz w:val="28"/>
          <w:szCs w:val="28"/>
          <w:lang w:eastAsia="ru-RU"/>
        </w:rPr>
        <w:t xml:space="preserve">Пий-Хемского кожууна </w:t>
      </w:r>
    </w:p>
    <w:p w:rsidR="00BF21D2" w:rsidRPr="00BF21D2" w:rsidRDefault="00BF21D2" w:rsidP="00BF21D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1D2" w:rsidRPr="00BF21D2" w:rsidRDefault="004347B1" w:rsidP="00BF21D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E207DC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BF21D2" w:rsidRPr="00BF21D2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207D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BF21D2" w:rsidRPr="00BF21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345</w:t>
      </w:r>
    </w:p>
    <w:p w:rsidR="00BF21D2" w:rsidRDefault="00BF21D2" w:rsidP="00BF21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1D2">
        <w:rPr>
          <w:rFonts w:ascii="Times New Roman" w:eastAsia="Times New Roman" w:hAnsi="Times New Roman"/>
          <w:sz w:val="28"/>
          <w:szCs w:val="28"/>
          <w:lang w:eastAsia="ru-RU"/>
        </w:rPr>
        <w:t>г. Туран</w:t>
      </w:r>
    </w:p>
    <w:p w:rsidR="00BF21D2" w:rsidRPr="00BF21D2" w:rsidRDefault="00BF21D2" w:rsidP="00BF21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47B1" w:rsidRPr="00217D01" w:rsidRDefault="009817D0" w:rsidP="004716F6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17D01">
        <w:rPr>
          <w:rFonts w:ascii="Times New Roman" w:hAnsi="Times New Roman"/>
          <w:b/>
          <w:sz w:val="28"/>
          <w:szCs w:val="28"/>
        </w:rPr>
        <w:t>О внес</w:t>
      </w:r>
      <w:r w:rsidR="001D3FCD" w:rsidRPr="00217D01">
        <w:rPr>
          <w:rFonts w:ascii="Times New Roman" w:hAnsi="Times New Roman"/>
          <w:b/>
          <w:sz w:val="28"/>
          <w:szCs w:val="28"/>
        </w:rPr>
        <w:t xml:space="preserve">ении изменений в </w:t>
      </w:r>
      <w:r w:rsidR="00BA5EA4" w:rsidRPr="00217D01">
        <w:rPr>
          <w:rFonts w:ascii="Times New Roman" w:hAnsi="Times New Roman"/>
          <w:b/>
          <w:sz w:val="28"/>
          <w:szCs w:val="28"/>
        </w:rPr>
        <w:br/>
      </w:r>
      <w:r w:rsidR="004347B1" w:rsidRPr="00217D01"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Административный регламент предоставления муниципальной услуги</w:t>
      </w:r>
    </w:p>
    <w:p w:rsidR="009817D0" w:rsidRPr="00217D01" w:rsidRDefault="004347B1" w:rsidP="004716F6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7D0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r w:rsidRPr="00217D01">
        <w:rPr>
          <w:rFonts w:ascii="Times New Roman" w:eastAsia="Times New Roman" w:hAnsi="Times New Roman"/>
          <w:b/>
          <w:sz w:val="28"/>
          <w:szCs w:val="28"/>
          <w:lang w:eastAsia="ru-RU"/>
        </w:rPr>
        <w:t>По оказанию поддержки субъектам малого и среднего предпринимательства в рамках реализации муниципальных программ</w:t>
      </w:r>
      <w:r w:rsidRPr="00217D01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9A3720" w:rsidRPr="00217D01" w:rsidRDefault="009A3720" w:rsidP="004716F6">
      <w:pPr>
        <w:pStyle w:val="13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rPr>
          <w:sz w:val="28"/>
          <w:szCs w:val="28"/>
        </w:rPr>
      </w:pPr>
    </w:p>
    <w:bookmarkEnd w:id="0"/>
    <w:p w:rsidR="00D60EE7" w:rsidRPr="00217D01" w:rsidRDefault="007470CE" w:rsidP="004716F6">
      <w:pPr>
        <w:pStyle w:val="a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17D01">
        <w:rPr>
          <w:sz w:val="28"/>
          <w:szCs w:val="28"/>
        </w:rPr>
        <w:t xml:space="preserve">В соответствии с </w:t>
      </w:r>
      <w:r w:rsidR="001D3F6D" w:rsidRPr="00217D01">
        <w:rPr>
          <w:sz w:val="28"/>
          <w:szCs w:val="28"/>
        </w:rPr>
        <w:t>Федеральным законом от 24.07.2007</w:t>
      </w:r>
      <w:r w:rsidR="00A87EE3" w:rsidRPr="00217D01">
        <w:rPr>
          <w:sz w:val="28"/>
          <w:szCs w:val="28"/>
        </w:rPr>
        <w:t xml:space="preserve"> № </w:t>
      </w:r>
      <w:r w:rsidR="001D3F6D" w:rsidRPr="00217D01">
        <w:rPr>
          <w:sz w:val="28"/>
          <w:szCs w:val="28"/>
        </w:rPr>
        <w:t>20</w:t>
      </w:r>
      <w:r w:rsidR="00A87EE3" w:rsidRPr="00217D01">
        <w:rPr>
          <w:sz w:val="28"/>
          <w:szCs w:val="28"/>
        </w:rPr>
        <w:t>9</w:t>
      </w:r>
      <w:r w:rsidR="001D3F6D" w:rsidRPr="00217D01">
        <w:rPr>
          <w:sz w:val="28"/>
          <w:szCs w:val="28"/>
        </w:rPr>
        <w:t>-ФЗ</w:t>
      </w:r>
      <w:r w:rsidR="00A87EE3" w:rsidRPr="00217D01">
        <w:rPr>
          <w:sz w:val="28"/>
          <w:szCs w:val="28"/>
        </w:rPr>
        <w:t xml:space="preserve"> «О </w:t>
      </w:r>
      <w:r w:rsidR="001D3F6D" w:rsidRPr="00217D01">
        <w:rPr>
          <w:sz w:val="28"/>
          <w:szCs w:val="28"/>
        </w:rPr>
        <w:t>развитии малого и среднего предпринимательства в Российской Федерации</w:t>
      </w:r>
      <w:r w:rsidR="00A87EE3" w:rsidRPr="00217D01">
        <w:rPr>
          <w:sz w:val="28"/>
          <w:szCs w:val="28"/>
        </w:rPr>
        <w:t>»</w:t>
      </w:r>
      <w:r w:rsidR="001D3FCD" w:rsidRPr="00217D01">
        <w:rPr>
          <w:sz w:val="28"/>
          <w:szCs w:val="28"/>
        </w:rPr>
        <w:t>,</w:t>
      </w:r>
      <w:r w:rsidR="00FD231A" w:rsidRPr="00217D01">
        <w:rPr>
          <w:sz w:val="28"/>
          <w:szCs w:val="28"/>
        </w:rPr>
        <w:t xml:space="preserve"> а</w:t>
      </w:r>
      <w:r w:rsidR="00D60EE7" w:rsidRPr="00217D01">
        <w:rPr>
          <w:sz w:val="28"/>
          <w:szCs w:val="28"/>
        </w:rPr>
        <w:t>дминистрация Пий-Хемского кожууна ПОСТАНОВЛЯЕТ:</w:t>
      </w:r>
    </w:p>
    <w:p w:rsidR="009817D0" w:rsidRPr="00217D01" w:rsidRDefault="009817D0" w:rsidP="002700E9">
      <w:pPr>
        <w:pStyle w:val="a8"/>
        <w:numPr>
          <w:ilvl w:val="0"/>
          <w:numId w:val="24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D01">
        <w:rPr>
          <w:rFonts w:ascii="Times New Roman" w:hAnsi="Times New Roman"/>
          <w:sz w:val="28"/>
          <w:szCs w:val="28"/>
        </w:rPr>
        <w:t xml:space="preserve">Внести в </w:t>
      </w:r>
      <w:r w:rsidR="001D3F6D" w:rsidRPr="00217D01">
        <w:rPr>
          <w:rFonts w:ascii="Times New Roman" w:eastAsia="Times New Roman" w:hAnsi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1D3F6D" w:rsidRPr="00217D01">
        <w:rPr>
          <w:rFonts w:ascii="Times New Roman" w:eastAsia="Times New Roman" w:hAnsi="Times New Roman"/>
          <w:sz w:val="28"/>
          <w:szCs w:val="28"/>
          <w:lang w:eastAsia="ru-RU"/>
        </w:rPr>
        <w:t>По оказанию поддержки субъектам малого и среднего предпринимательства в рамках реализации муниципальных программ</w:t>
      </w:r>
      <w:r w:rsidR="001D3F6D" w:rsidRPr="00217D01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341524" w:rsidRPr="00217D01">
        <w:rPr>
          <w:rFonts w:ascii="Times New Roman" w:hAnsi="Times New Roman"/>
          <w:sz w:val="28"/>
          <w:szCs w:val="28"/>
        </w:rPr>
        <w:t>, утвержденн</w:t>
      </w:r>
      <w:r w:rsidR="001D3F6D" w:rsidRPr="00217D01">
        <w:rPr>
          <w:rFonts w:ascii="Times New Roman" w:hAnsi="Times New Roman"/>
          <w:sz w:val="28"/>
          <w:szCs w:val="28"/>
        </w:rPr>
        <w:t>ый</w:t>
      </w:r>
      <w:r w:rsidR="00341524" w:rsidRPr="00217D01">
        <w:rPr>
          <w:rFonts w:ascii="Times New Roman" w:hAnsi="Times New Roman"/>
          <w:sz w:val="28"/>
          <w:szCs w:val="28"/>
        </w:rPr>
        <w:t xml:space="preserve"> </w:t>
      </w:r>
      <w:r w:rsidR="007470CE" w:rsidRPr="00217D01">
        <w:rPr>
          <w:rFonts w:ascii="Times New Roman" w:hAnsi="Times New Roman"/>
          <w:sz w:val="28"/>
          <w:szCs w:val="28"/>
        </w:rPr>
        <w:t>постановлени</w:t>
      </w:r>
      <w:r w:rsidR="00E207DC" w:rsidRPr="00217D01">
        <w:rPr>
          <w:rFonts w:ascii="Times New Roman" w:hAnsi="Times New Roman"/>
          <w:sz w:val="28"/>
          <w:szCs w:val="28"/>
        </w:rPr>
        <w:t>е</w:t>
      </w:r>
      <w:r w:rsidR="00341524" w:rsidRPr="00217D01">
        <w:rPr>
          <w:rFonts w:ascii="Times New Roman" w:hAnsi="Times New Roman"/>
          <w:sz w:val="28"/>
          <w:szCs w:val="28"/>
        </w:rPr>
        <w:t>м</w:t>
      </w:r>
      <w:r w:rsidRPr="00217D01">
        <w:rPr>
          <w:rFonts w:ascii="Times New Roman" w:hAnsi="Times New Roman"/>
          <w:sz w:val="28"/>
          <w:szCs w:val="28"/>
        </w:rPr>
        <w:t xml:space="preserve"> Администрации Пий – Хемского кожууна от</w:t>
      </w:r>
      <w:r w:rsidR="00341524" w:rsidRPr="00217D01">
        <w:rPr>
          <w:rFonts w:ascii="Times New Roman" w:hAnsi="Times New Roman"/>
          <w:sz w:val="28"/>
          <w:szCs w:val="28"/>
        </w:rPr>
        <w:t xml:space="preserve"> </w:t>
      </w:r>
      <w:r w:rsidR="001D3F6D" w:rsidRPr="00217D01">
        <w:rPr>
          <w:rFonts w:ascii="Times New Roman" w:hAnsi="Times New Roman"/>
          <w:sz w:val="28"/>
          <w:szCs w:val="28"/>
        </w:rPr>
        <w:t>13 мая 2025</w:t>
      </w:r>
      <w:r w:rsidR="00341524" w:rsidRPr="00217D01">
        <w:rPr>
          <w:rFonts w:ascii="Times New Roman" w:hAnsi="Times New Roman"/>
          <w:sz w:val="28"/>
          <w:szCs w:val="28"/>
        </w:rPr>
        <w:t xml:space="preserve"> года № </w:t>
      </w:r>
      <w:r w:rsidR="001D3F6D" w:rsidRPr="00217D01">
        <w:rPr>
          <w:rFonts w:ascii="Times New Roman" w:hAnsi="Times New Roman"/>
          <w:sz w:val="28"/>
          <w:szCs w:val="28"/>
        </w:rPr>
        <w:t>225</w:t>
      </w:r>
      <w:r w:rsidR="0097418C" w:rsidRPr="00217D01">
        <w:rPr>
          <w:rFonts w:ascii="Times New Roman" w:hAnsi="Times New Roman"/>
          <w:sz w:val="28"/>
          <w:szCs w:val="28"/>
        </w:rPr>
        <w:t xml:space="preserve">, </w:t>
      </w:r>
      <w:r w:rsidRPr="00217D01">
        <w:rPr>
          <w:rFonts w:ascii="Times New Roman" w:hAnsi="Times New Roman"/>
          <w:sz w:val="28"/>
          <w:szCs w:val="28"/>
        </w:rPr>
        <w:t>следующие изменения:</w:t>
      </w:r>
    </w:p>
    <w:p w:rsidR="006C6B76" w:rsidRPr="00217D01" w:rsidRDefault="006C6B76" w:rsidP="002700E9">
      <w:pPr>
        <w:pStyle w:val="af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17D01">
        <w:rPr>
          <w:sz w:val="28"/>
          <w:szCs w:val="28"/>
        </w:rPr>
        <w:t>в</w:t>
      </w:r>
      <w:proofErr w:type="gramEnd"/>
      <w:r w:rsidRPr="00217D01">
        <w:rPr>
          <w:sz w:val="28"/>
          <w:szCs w:val="28"/>
        </w:rPr>
        <w:t xml:space="preserve"> абзаце втором </w:t>
      </w:r>
      <w:r w:rsidR="00A87EE3" w:rsidRPr="00217D01">
        <w:rPr>
          <w:sz w:val="28"/>
          <w:szCs w:val="28"/>
        </w:rPr>
        <w:t>пункт</w:t>
      </w:r>
      <w:r w:rsidRPr="00217D01">
        <w:rPr>
          <w:sz w:val="28"/>
          <w:szCs w:val="28"/>
        </w:rPr>
        <w:t>а</w:t>
      </w:r>
      <w:r w:rsidR="00882BAB" w:rsidRPr="00217D01">
        <w:rPr>
          <w:sz w:val="28"/>
          <w:szCs w:val="28"/>
        </w:rPr>
        <w:t xml:space="preserve"> </w:t>
      </w:r>
      <w:r w:rsidRPr="00217D01">
        <w:rPr>
          <w:sz w:val="28"/>
          <w:szCs w:val="28"/>
        </w:rPr>
        <w:t>2.3</w:t>
      </w:r>
      <w:r w:rsidR="00882BAB" w:rsidRPr="00217D01">
        <w:rPr>
          <w:sz w:val="28"/>
          <w:szCs w:val="28"/>
        </w:rPr>
        <w:t xml:space="preserve"> </w:t>
      </w:r>
      <w:r w:rsidRPr="00217D01">
        <w:rPr>
          <w:sz w:val="28"/>
          <w:szCs w:val="28"/>
        </w:rPr>
        <w:t>слова «</w:t>
      </w:r>
      <w:r w:rsidRPr="00217D01">
        <w:rPr>
          <w:color w:val="000000"/>
          <w:sz w:val="28"/>
          <w:szCs w:val="28"/>
        </w:rPr>
        <w:t>Земельный кодекс Российской Федерации</w:t>
      </w:r>
      <w:r w:rsidRPr="00217D01">
        <w:rPr>
          <w:color w:val="000000"/>
          <w:sz w:val="28"/>
          <w:szCs w:val="28"/>
        </w:rPr>
        <w:t>» заменить словами «</w:t>
      </w:r>
      <w:r w:rsidRPr="00217D01">
        <w:rPr>
          <w:sz w:val="28"/>
          <w:szCs w:val="28"/>
        </w:rPr>
        <w:t>Федеральны</w:t>
      </w:r>
      <w:r w:rsidRPr="00217D01">
        <w:rPr>
          <w:sz w:val="28"/>
          <w:szCs w:val="28"/>
        </w:rPr>
        <w:t>й</w:t>
      </w:r>
      <w:r w:rsidRPr="00217D01">
        <w:rPr>
          <w:sz w:val="28"/>
          <w:szCs w:val="28"/>
        </w:rPr>
        <w:t xml:space="preserve"> закон от 24.07.2007 № 209-ФЗ «О развитии малого и среднего предпринимательства в Российской Федерации»</w:t>
      </w:r>
      <w:r w:rsidRPr="00217D01">
        <w:rPr>
          <w:sz w:val="28"/>
          <w:szCs w:val="28"/>
        </w:rPr>
        <w:t>;</w:t>
      </w:r>
    </w:p>
    <w:p w:rsidR="006C6B76" w:rsidRPr="00217D01" w:rsidRDefault="00EB06D1" w:rsidP="002700E9">
      <w:pPr>
        <w:pStyle w:val="af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17D01">
        <w:rPr>
          <w:sz w:val="28"/>
          <w:szCs w:val="28"/>
        </w:rPr>
        <w:t>пункт</w:t>
      </w:r>
      <w:proofErr w:type="gramEnd"/>
      <w:r w:rsidRPr="00217D01">
        <w:rPr>
          <w:sz w:val="28"/>
          <w:szCs w:val="28"/>
        </w:rPr>
        <w:t xml:space="preserve"> 2.12 дополнить подпунктом 2.12.1 следующего содержания:</w:t>
      </w:r>
    </w:p>
    <w:p w:rsidR="00EB06D1" w:rsidRPr="00217D01" w:rsidRDefault="00EB06D1" w:rsidP="002700E9">
      <w:pPr>
        <w:pStyle w:val="a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17D01">
        <w:rPr>
          <w:sz w:val="28"/>
          <w:szCs w:val="28"/>
        </w:rPr>
        <w:t xml:space="preserve">«2.12.1. </w:t>
      </w:r>
      <w:r w:rsidRPr="00217D01">
        <w:rPr>
          <w:b/>
          <w:sz w:val="28"/>
          <w:szCs w:val="28"/>
        </w:rPr>
        <w:t>Услуга не оказывается</w:t>
      </w:r>
      <w:r w:rsidRPr="00217D01">
        <w:rPr>
          <w:sz w:val="28"/>
          <w:szCs w:val="28"/>
        </w:rPr>
        <w:t xml:space="preserve"> в отношении </w:t>
      </w:r>
      <w:r w:rsidRPr="00217D01">
        <w:rPr>
          <w:sz w:val="28"/>
          <w:szCs w:val="28"/>
        </w:rPr>
        <w:t>заявителя – субъекта малого и среднего предпринимательства</w:t>
      </w:r>
      <w:r w:rsidRPr="00217D01">
        <w:rPr>
          <w:sz w:val="28"/>
          <w:szCs w:val="28"/>
        </w:rPr>
        <w:t>:</w:t>
      </w:r>
    </w:p>
    <w:p w:rsidR="00EB06D1" w:rsidRPr="00EB06D1" w:rsidRDefault="00EB06D1" w:rsidP="002700E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D01">
        <w:rPr>
          <w:rFonts w:ascii="Times New Roman" w:eastAsia="Times New Roman" w:hAnsi="Times New Roman"/>
          <w:sz w:val="28"/>
          <w:szCs w:val="28"/>
          <w:lang w:eastAsia="ru-RU"/>
        </w:rPr>
        <w:t>1) являющегося кредитной организацией</w:t>
      </w:r>
      <w:r w:rsidRPr="00EB06D1">
        <w:rPr>
          <w:rFonts w:ascii="Times New Roman" w:eastAsia="Times New Roman" w:hAnsi="Times New Roman"/>
          <w:sz w:val="28"/>
          <w:szCs w:val="28"/>
          <w:lang w:eastAsia="ru-RU"/>
        </w:rPr>
        <w:t>, страхов</w:t>
      </w:r>
      <w:r w:rsidRPr="00217D0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B06D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Pr="00217D01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B06D1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потребительски</w:t>
      </w:r>
      <w:r w:rsidRPr="00217D01">
        <w:rPr>
          <w:rFonts w:ascii="Times New Roman" w:eastAsia="Times New Roman" w:hAnsi="Times New Roman"/>
          <w:sz w:val="28"/>
          <w:szCs w:val="28"/>
          <w:lang w:eastAsia="ru-RU"/>
        </w:rPr>
        <w:t>х кооперативов), инвестиционным</w:t>
      </w:r>
      <w:r w:rsidRPr="00EB06D1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</w:t>
      </w:r>
      <w:r w:rsidRPr="00217D01">
        <w:rPr>
          <w:rFonts w:ascii="Times New Roman" w:eastAsia="Times New Roman" w:hAnsi="Times New Roman"/>
          <w:sz w:val="28"/>
          <w:szCs w:val="28"/>
          <w:lang w:eastAsia="ru-RU"/>
        </w:rPr>
        <w:t>ом, негосударственным пенсионным</w:t>
      </w:r>
      <w:r w:rsidRPr="00EB06D1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</w:t>
      </w:r>
      <w:r w:rsidRPr="00217D01">
        <w:rPr>
          <w:rFonts w:ascii="Times New Roman" w:eastAsia="Times New Roman" w:hAnsi="Times New Roman"/>
          <w:sz w:val="28"/>
          <w:szCs w:val="28"/>
          <w:lang w:eastAsia="ru-RU"/>
        </w:rPr>
        <w:t>ом, профессиональным</w:t>
      </w:r>
      <w:r w:rsidRPr="00EB06D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</w:t>
      </w:r>
      <w:r w:rsidRPr="00217D01">
        <w:rPr>
          <w:rFonts w:ascii="Times New Roman" w:eastAsia="Times New Roman" w:hAnsi="Times New Roman"/>
          <w:sz w:val="28"/>
          <w:szCs w:val="28"/>
          <w:lang w:eastAsia="ru-RU"/>
        </w:rPr>
        <w:t>ом рынка ценных бумаг, ломбардам</w:t>
      </w:r>
      <w:r w:rsidRPr="00EB06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06D1" w:rsidRPr="00EB06D1" w:rsidRDefault="00EB06D1" w:rsidP="002700E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6D1">
        <w:rPr>
          <w:rFonts w:ascii="Times New Roman" w:eastAsia="Times New Roman" w:hAnsi="Times New Roman"/>
          <w:sz w:val="28"/>
          <w:szCs w:val="28"/>
          <w:lang w:eastAsia="ru-RU"/>
        </w:rPr>
        <w:t>2) являющ</w:t>
      </w:r>
      <w:r w:rsidRPr="00217D01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EB06D1">
        <w:rPr>
          <w:rFonts w:ascii="Times New Roman" w:eastAsia="Times New Roman" w:hAnsi="Times New Roman"/>
          <w:sz w:val="28"/>
          <w:szCs w:val="28"/>
          <w:lang w:eastAsia="ru-RU"/>
        </w:rPr>
        <w:t>ся участник</w:t>
      </w:r>
      <w:r w:rsidRPr="00217D0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B06D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соглашений о разделе продукции; </w:t>
      </w:r>
    </w:p>
    <w:p w:rsidR="00EB06D1" w:rsidRPr="00EB06D1" w:rsidRDefault="00EB06D1" w:rsidP="002700E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6D1">
        <w:rPr>
          <w:rFonts w:ascii="Times New Roman" w:eastAsia="Times New Roman" w:hAnsi="Times New Roman"/>
          <w:sz w:val="28"/>
          <w:szCs w:val="28"/>
          <w:lang w:eastAsia="ru-RU"/>
        </w:rPr>
        <w:t>3) осуществляющи</w:t>
      </w:r>
      <w:r w:rsidRPr="00217D0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B06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 </w:t>
      </w:r>
    </w:p>
    <w:p w:rsidR="00EB06D1" w:rsidRPr="00217D01" w:rsidRDefault="00EB06D1" w:rsidP="002700E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6D1">
        <w:rPr>
          <w:rFonts w:ascii="Times New Roman" w:eastAsia="Times New Roman" w:hAnsi="Times New Roman"/>
          <w:sz w:val="28"/>
          <w:szCs w:val="28"/>
          <w:lang w:eastAsia="ru-RU"/>
        </w:rPr>
        <w:t>4) являющ</w:t>
      </w:r>
      <w:r w:rsidRPr="00217D01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EB06D1">
        <w:rPr>
          <w:rFonts w:ascii="Times New Roman" w:eastAsia="Times New Roman" w:hAnsi="Times New Roman"/>
          <w:sz w:val="28"/>
          <w:szCs w:val="28"/>
          <w:lang w:eastAsia="ru-RU"/>
        </w:rPr>
        <w:t xml:space="preserve">ся в порядке, установленном </w:t>
      </w:r>
      <w:r w:rsidRPr="00217D01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</w:t>
      </w:r>
      <w:r w:rsidRPr="00EB06D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 валютном регулировании и </w:t>
      </w:r>
      <w:r w:rsidRPr="00217D01">
        <w:rPr>
          <w:rFonts w:ascii="Times New Roman" w:eastAsia="Times New Roman" w:hAnsi="Times New Roman"/>
          <w:sz w:val="28"/>
          <w:szCs w:val="28"/>
          <w:lang w:eastAsia="ru-RU"/>
        </w:rPr>
        <w:t>валютном контроле, нерезидентом</w:t>
      </w:r>
      <w:r w:rsidRPr="00EB06D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</w:t>
      </w:r>
      <w:r w:rsidRPr="00EB06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Федерации, за исключением случаев, предусмотренных международными д</w:t>
      </w:r>
      <w:r w:rsidRPr="00217D01">
        <w:rPr>
          <w:rFonts w:ascii="Times New Roman" w:eastAsia="Times New Roman" w:hAnsi="Times New Roman"/>
          <w:sz w:val="28"/>
          <w:szCs w:val="28"/>
          <w:lang w:eastAsia="ru-RU"/>
        </w:rPr>
        <w:t>оговорами Российской Федерации;</w:t>
      </w:r>
    </w:p>
    <w:p w:rsidR="00EB06D1" w:rsidRPr="00EB06D1" w:rsidRDefault="002700E9" w:rsidP="002700E9">
      <w:pPr>
        <w:pStyle w:val="a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17D01">
        <w:rPr>
          <w:sz w:val="28"/>
          <w:szCs w:val="28"/>
        </w:rPr>
        <w:t xml:space="preserve">5) </w:t>
      </w:r>
      <w:r w:rsidRPr="00217D01">
        <w:rPr>
          <w:sz w:val="28"/>
          <w:szCs w:val="28"/>
        </w:rPr>
        <w:t>осуществляющ</w:t>
      </w:r>
      <w:r w:rsidRPr="00217D01">
        <w:rPr>
          <w:sz w:val="28"/>
          <w:szCs w:val="28"/>
        </w:rPr>
        <w:t>его</w:t>
      </w:r>
      <w:r w:rsidRPr="00217D01">
        <w:rPr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</w:t>
      </w:r>
      <w:r w:rsidRPr="00217D01">
        <w:rPr>
          <w:sz w:val="28"/>
          <w:szCs w:val="28"/>
        </w:rPr>
        <w:t>.</w:t>
      </w:r>
      <w:r w:rsidR="00EB06D1" w:rsidRPr="00217D01">
        <w:rPr>
          <w:sz w:val="28"/>
          <w:szCs w:val="28"/>
        </w:rPr>
        <w:t>»;</w:t>
      </w:r>
    </w:p>
    <w:p w:rsidR="006C6B76" w:rsidRPr="00217D01" w:rsidRDefault="002700E9" w:rsidP="00217D01">
      <w:pPr>
        <w:pStyle w:val="af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17D01">
        <w:rPr>
          <w:sz w:val="28"/>
          <w:szCs w:val="28"/>
        </w:rPr>
        <w:t>пункт</w:t>
      </w:r>
      <w:proofErr w:type="gramEnd"/>
      <w:r w:rsidRPr="00217D01">
        <w:rPr>
          <w:sz w:val="28"/>
          <w:szCs w:val="28"/>
        </w:rPr>
        <w:t xml:space="preserve"> 2.13. дополнить абзацами следующего содержания:</w:t>
      </w:r>
    </w:p>
    <w:p w:rsidR="002700E9" w:rsidRPr="00217D01" w:rsidRDefault="002700E9" w:rsidP="00217D01">
      <w:pPr>
        <w:pStyle w:val="a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17D01">
        <w:rPr>
          <w:sz w:val="28"/>
          <w:szCs w:val="28"/>
        </w:rPr>
        <w:t>«</w:t>
      </w:r>
      <w:proofErr w:type="gramStart"/>
      <w:r w:rsidRPr="00217D01">
        <w:rPr>
          <w:sz w:val="28"/>
          <w:szCs w:val="28"/>
        </w:rPr>
        <w:t>и</w:t>
      </w:r>
      <w:proofErr w:type="gramEnd"/>
      <w:r w:rsidRPr="00217D01">
        <w:rPr>
          <w:sz w:val="28"/>
          <w:szCs w:val="28"/>
        </w:rPr>
        <w:t>) не выполнены условия оказания поддержки;</w:t>
      </w:r>
    </w:p>
    <w:p w:rsidR="002700E9" w:rsidRPr="00217D01" w:rsidRDefault="002700E9" w:rsidP="00217D01">
      <w:pPr>
        <w:pStyle w:val="a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 w:rsidRPr="00217D01">
        <w:rPr>
          <w:sz w:val="28"/>
          <w:szCs w:val="28"/>
        </w:rPr>
        <w:t>к</w:t>
      </w:r>
      <w:proofErr w:type="gramEnd"/>
      <w:r w:rsidRPr="00217D01">
        <w:rPr>
          <w:sz w:val="28"/>
          <w:szCs w:val="28"/>
        </w:rPr>
        <w:t>) ранее в отношении заявителя - субъекта малого или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882BAB" w:rsidRDefault="002700E9" w:rsidP="00217D01">
      <w:pPr>
        <w:pStyle w:val="a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17D01">
        <w:rPr>
          <w:sz w:val="28"/>
          <w:szCs w:val="28"/>
        </w:rPr>
        <w:t xml:space="preserve">л)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</w:t>
      </w:r>
      <w:r w:rsidR="00217D01" w:rsidRPr="00217D01">
        <w:rPr>
          <w:sz w:val="28"/>
          <w:szCs w:val="28"/>
        </w:rPr>
        <w:t xml:space="preserve">уполномоченным </w:t>
      </w:r>
      <w:r w:rsidRPr="00217D01">
        <w:rPr>
          <w:sz w:val="28"/>
          <w:szCs w:val="28"/>
        </w:rPr>
        <w:t>органом,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трех лет.</w:t>
      </w:r>
      <w:r w:rsidR="00217D01" w:rsidRPr="00217D01">
        <w:rPr>
          <w:sz w:val="28"/>
          <w:szCs w:val="28"/>
        </w:rPr>
        <w:t>»</w:t>
      </w:r>
      <w:r w:rsidR="00BB70F1">
        <w:rPr>
          <w:sz w:val="28"/>
          <w:szCs w:val="28"/>
        </w:rPr>
        <w:t>;</w:t>
      </w:r>
    </w:p>
    <w:p w:rsidR="00BB70F1" w:rsidRPr="00217D01" w:rsidRDefault="00BB70F1" w:rsidP="00217D01">
      <w:pPr>
        <w:pStyle w:val="a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Приложении № 4 слова </w:t>
      </w:r>
      <w:r w:rsidRPr="00BB70F1">
        <w:rPr>
          <w:color w:val="000000"/>
          <w:sz w:val="28"/>
          <w:szCs w:val="28"/>
        </w:rPr>
        <w:t>«</w:t>
      </w:r>
      <w:r w:rsidRPr="00BB70F1">
        <w:rPr>
          <w:sz w:val="28"/>
          <w:szCs w:val="28"/>
        </w:rPr>
        <w:t xml:space="preserve">Предоставление земельного участка, </w:t>
      </w:r>
      <w:r w:rsidRPr="00BB70F1">
        <w:rPr>
          <w:color w:val="000000"/>
          <w:sz w:val="28"/>
          <w:szCs w:val="28"/>
        </w:rPr>
        <w:t>находящегося в муниципальной собственности,</w:t>
      </w:r>
      <w:r w:rsidRPr="00BB70F1">
        <w:rPr>
          <w:sz w:val="28"/>
          <w:szCs w:val="28"/>
        </w:rPr>
        <w:t xml:space="preserve"> из земель сельскохозяйств</w:t>
      </w:r>
      <w:bookmarkStart w:id="1" w:name="_GoBack"/>
      <w:bookmarkEnd w:id="1"/>
      <w:r w:rsidRPr="00BB70F1">
        <w:rPr>
          <w:sz w:val="28"/>
          <w:szCs w:val="28"/>
        </w:rPr>
        <w:t>енного назначения, расположенного на территории муниципального образования, для создания крестьянского (фермерского) хозяйства»</w:t>
      </w:r>
      <w:r>
        <w:rPr>
          <w:sz w:val="28"/>
          <w:szCs w:val="28"/>
        </w:rPr>
        <w:t xml:space="preserve"> исключить.</w:t>
      </w:r>
    </w:p>
    <w:p w:rsidR="00FF6313" w:rsidRPr="00217D01" w:rsidRDefault="00FF6313" w:rsidP="00217D01">
      <w:pPr>
        <w:pStyle w:val="22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pacing w:val="1"/>
        </w:rPr>
      </w:pPr>
      <w:r w:rsidRPr="00217D01">
        <w:rPr>
          <w:spacing w:val="1"/>
        </w:rPr>
        <w:t>2. Опубликовать настоящее постановление на официальном сайте администрации Пий-Хемского кожууна Республики Тыва в информационно-телекоммуникационной сети «Интернет».</w:t>
      </w:r>
    </w:p>
    <w:p w:rsidR="004F7838" w:rsidRPr="00217D01" w:rsidRDefault="00FF6313" w:rsidP="004716F6">
      <w:pPr>
        <w:pStyle w:val="22"/>
        <w:shd w:val="clear" w:color="auto" w:fill="auto"/>
        <w:spacing w:before="0" w:after="0" w:line="240" w:lineRule="auto"/>
        <w:ind w:firstLine="709"/>
        <w:contextualSpacing/>
        <w:jc w:val="both"/>
      </w:pPr>
      <w:r w:rsidRPr="00217D01">
        <w:rPr>
          <w:spacing w:val="1"/>
        </w:rPr>
        <w:t xml:space="preserve">3. Контроль за </w:t>
      </w:r>
      <w:r w:rsidR="00E207DC" w:rsidRPr="00217D01">
        <w:rPr>
          <w:spacing w:val="1"/>
        </w:rPr>
        <w:t>исполнением</w:t>
      </w:r>
      <w:r w:rsidRPr="00217D01">
        <w:rPr>
          <w:spacing w:val="1"/>
        </w:rPr>
        <w:t xml:space="preserve"> настоящего постановления </w:t>
      </w:r>
      <w:r w:rsidR="004716F6" w:rsidRPr="00217D01">
        <w:rPr>
          <w:spacing w:val="1"/>
        </w:rPr>
        <w:t>оставляю за собой.</w:t>
      </w:r>
    </w:p>
    <w:p w:rsidR="004F7838" w:rsidRPr="00217D01" w:rsidRDefault="004F7838" w:rsidP="00BA5EA4">
      <w:pPr>
        <w:pStyle w:val="22"/>
        <w:shd w:val="clear" w:color="auto" w:fill="auto"/>
        <w:tabs>
          <w:tab w:val="left" w:pos="1160"/>
        </w:tabs>
        <w:spacing w:before="0" w:after="0" w:line="240" w:lineRule="auto"/>
        <w:ind w:firstLine="709"/>
        <w:contextualSpacing/>
        <w:jc w:val="both"/>
      </w:pPr>
    </w:p>
    <w:p w:rsidR="00FF6313" w:rsidRPr="00217D01" w:rsidRDefault="00FF6313" w:rsidP="00BA5EA4">
      <w:pPr>
        <w:pStyle w:val="22"/>
        <w:shd w:val="clear" w:color="auto" w:fill="auto"/>
        <w:tabs>
          <w:tab w:val="left" w:pos="1160"/>
        </w:tabs>
        <w:spacing w:before="0" w:after="0" w:line="240" w:lineRule="auto"/>
        <w:ind w:firstLine="709"/>
        <w:contextualSpacing/>
        <w:jc w:val="both"/>
      </w:pPr>
    </w:p>
    <w:p w:rsidR="00D60EE7" w:rsidRPr="00217D01" w:rsidRDefault="00D60EE7" w:rsidP="00BA5EA4">
      <w:pPr>
        <w:pStyle w:val="11"/>
        <w:shd w:val="clear" w:color="auto" w:fill="auto"/>
        <w:tabs>
          <w:tab w:val="left" w:pos="1027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D60EE7" w:rsidRPr="00217D01" w:rsidRDefault="00E207DC" w:rsidP="00BA5EA4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0"/>
        <w:contextualSpacing/>
        <w:jc w:val="both"/>
        <w:rPr>
          <w:sz w:val="28"/>
          <w:szCs w:val="28"/>
        </w:rPr>
      </w:pPr>
      <w:proofErr w:type="spellStart"/>
      <w:r w:rsidRPr="00217D01">
        <w:rPr>
          <w:sz w:val="28"/>
          <w:szCs w:val="28"/>
        </w:rPr>
        <w:t>И.о</w:t>
      </w:r>
      <w:proofErr w:type="spellEnd"/>
      <w:r w:rsidRPr="00217D01">
        <w:rPr>
          <w:sz w:val="28"/>
          <w:szCs w:val="28"/>
        </w:rPr>
        <w:t>. председателя</w:t>
      </w:r>
      <w:r w:rsidR="00D60EE7" w:rsidRPr="00217D01">
        <w:rPr>
          <w:sz w:val="28"/>
          <w:szCs w:val="28"/>
        </w:rPr>
        <w:t xml:space="preserve"> администрации </w:t>
      </w:r>
    </w:p>
    <w:p w:rsidR="00D60EE7" w:rsidRPr="00217D01" w:rsidRDefault="00D60EE7" w:rsidP="00E207DC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0"/>
        <w:contextualSpacing/>
        <w:jc w:val="both"/>
        <w:rPr>
          <w:sz w:val="28"/>
          <w:szCs w:val="28"/>
        </w:rPr>
      </w:pPr>
      <w:r w:rsidRPr="00217D01">
        <w:rPr>
          <w:sz w:val="28"/>
          <w:szCs w:val="28"/>
        </w:rPr>
        <w:t xml:space="preserve">Пий-Хемского кожууна   </w:t>
      </w:r>
      <w:r w:rsidR="0017041A" w:rsidRPr="00217D01">
        <w:rPr>
          <w:sz w:val="28"/>
          <w:szCs w:val="28"/>
        </w:rPr>
        <w:t xml:space="preserve">                            </w:t>
      </w:r>
      <w:r w:rsidR="00BA5EA4" w:rsidRPr="00217D01">
        <w:rPr>
          <w:sz w:val="28"/>
          <w:szCs w:val="28"/>
        </w:rPr>
        <w:t xml:space="preserve">                  </w:t>
      </w:r>
      <w:r w:rsidR="00882BAB" w:rsidRPr="00217D01">
        <w:rPr>
          <w:sz w:val="28"/>
          <w:szCs w:val="28"/>
        </w:rPr>
        <w:t xml:space="preserve">             </w:t>
      </w:r>
      <w:r w:rsidR="00BA5EA4" w:rsidRPr="00217D01">
        <w:rPr>
          <w:sz w:val="28"/>
          <w:szCs w:val="28"/>
        </w:rPr>
        <w:t xml:space="preserve">    </w:t>
      </w:r>
      <w:r w:rsidR="000C409C" w:rsidRPr="00217D01">
        <w:rPr>
          <w:sz w:val="28"/>
          <w:szCs w:val="28"/>
        </w:rPr>
        <w:t xml:space="preserve">   </w:t>
      </w:r>
      <w:r w:rsidR="00FD231A" w:rsidRPr="00217D01">
        <w:rPr>
          <w:sz w:val="28"/>
          <w:szCs w:val="28"/>
        </w:rPr>
        <w:t xml:space="preserve">        </w:t>
      </w:r>
      <w:r w:rsidR="000C409C" w:rsidRPr="00217D01">
        <w:rPr>
          <w:sz w:val="28"/>
          <w:szCs w:val="28"/>
        </w:rPr>
        <w:t xml:space="preserve">     </w:t>
      </w:r>
      <w:r w:rsidR="005B5C2D" w:rsidRPr="00217D01">
        <w:rPr>
          <w:sz w:val="28"/>
          <w:szCs w:val="28"/>
        </w:rPr>
        <w:t xml:space="preserve"> </w:t>
      </w:r>
      <w:r w:rsidR="00E207DC" w:rsidRPr="00217D01">
        <w:rPr>
          <w:sz w:val="28"/>
          <w:szCs w:val="28"/>
        </w:rPr>
        <w:t>Р.С. Васильев</w:t>
      </w:r>
    </w:p>
    <w:sectPr w:rsidR="00D60EE7" w:rsidRPr="00217D01" w:rsidSect="00E207DC">
      <w:headerReference w:type="default" r:id="rId8"/>
      <w:pgSz w:w="11906" w:h="16838"/>
      <w:pgMar w:top="1134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959" w:rsidRDefault="00103959" w:rsidP="00FD231A">
      <w:pPr>
        <w:spacing w:after="0" w:line="240" w:lineRule="auto"/>
      </w:pPr>
      <w:r>
        <w:separator/>
      </w:r>
    </w:p>
  </w:endnote>
  <w:endnote w:type="continuationSeparator" w:id="0">
    <w:p w:rsidR="00103959" w:rsidRDefault="00103959" w:rsidP="00FD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959" w:rsidRDefault="00103959" w:rsidP="00FD231A">
      <w:pPr>
        <w:spacing w:after="0" w:line="240" w:lineRule="auto"/>
      </w:pPr>
      <w:r>
        <w:separator/>
      </w:r>
    </w:p>
  </w:footnote>
  <w:footnote w:type="continuationSeparator" w:id="0">
    <w:p w:rsidR="00103959" w:rsidRDefault="00103959" w:rsidP="00FD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214442"/>
      <w:docPartObj>
        <w:docPartGallery w:val="Page Numbers (Top of Page)"/>
        <w:docPartUnique/>
      </w:docPartObj>
    </w:sdtPr>
    <w:sdtEndPr/>
    <w:sdtContent>
      <w:p w:rsidR="00FD231A" w:rsidRDefault="00FD23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F1">
          <w:rPr>
            <w:noProof/>
          </w:rPr>
          <w:t>2</w:t>
        </w:r>
        <w:r>
          <w:fldChar w:fldCharType="end"/>
        </w:r>
      </w:p>
    </w:sdtContent>
  </w:sdt>
  <w:p w:rsidR="00FD231A" w:rsidRDefault="00FD231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7D2A"/>
    <w:multiLevelType w:val="multilevel"/>
    <w:tmpl w:val="EF8A1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E3592"/>
    <w:multiLevelType w:val="multilevel"/>
    <w:tmpl w:val="EF8A1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63C93"/>
    <w:multiLevelType w:val="multilevel"/>
    <w:tmpl w:val="EF8A1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41A74"/>
    <w:multiLevelType w:val="multilevel"/>
    <w:tmpl w:val="F9A6091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60123"/>
    <w:multiLevelType w:val="hybridMultilevel"/>
    <w:tmpl w:val="467A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77A3"/>
    <w:multiLevelType w:val="multilevel"/>
    <w:tmpl w:val="EF8A1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961E5"/>
    <w:multiLevelType w:val="hybridMultilevel"/>
    <w:tmpl w:val="474EDBB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02A19"/>
    <w:multiLevelType w:val="multilevel"/>
    <w:tmpl w:val="1144C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F21616"/>
    <w:multiLevelType w:val="hybridMultilevel"/>
    <w:tmpl w:val="DFB4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55270"/>
    <w:multiLevelType w:val="hybridMultilevel"/>
    <w:tmpl w:val="8D709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18324D"/>
    <w:multiLevelType w:val="multilevel"/>
    <w:tmpl w:val="EF8A1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567FE2"/>
    <w:multiLevelType w:val="hybridMultilevel"/>
    <w:tmpl w:val="7FE4F094"/>
    <w:lvl w:ilvl="0" w:tplc="A67C6E14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C384D49"/>
    <w:multiLevelType w:val="multilevel"/>
    <w:tmpl w:val="7A56D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6765B1"/>
    <w:multiLevelType w:val="multilevel"/>
    <w:tmpl w:val="E5A23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1D3B0F"/>
    <w:multiLevelType w:val="multilevel"/>
    <w:tmpl w:val="E80A51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341261"/>
    <w:multiLevelType w:val="hybridMultilevel"/>
    <w:tmpl w:val="1B921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87EBF"/>
    <w:multiLevelType w:val="hybridMultilevel"/>
    <w:tmpl w:val="411C55A2"/>
    <w:lvl w:ilvl="0" w:tplc="CCDEF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F1123D"/>
    <w:multiLevelType w:val="hybridMultilevel"/>
    <w:tmpl w:val="602623F8"/>
    <w:lvl w:ilvl="0" w:tplc="65749D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C4CEB"/>
    <w:multiLevelType w:val="hybridMultilevel"/>
    <w:tmpl w:val="B3321F1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062BE"/>
    <w:multiLevelType w:val="multilevel"/>
    <w:tmpl w:val="EF8A1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3E459C"/>
    <w:multiLevelType w:val="multilevel"/>
    <w:tmpl w:val="0690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103496A"/>
    <w:multiLevelType w:val="hybridMultilevel"/>
    <w:tmpl w:val="5AB89B4A"/>
    <w:lvl w:ilvl="0" w:tplc="7B340B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BC6941"/>
    <w:multiLevelType w:val="hybridMultilevel"/>
    <w:tmpl w:val="A998AF7E"/>
    <w:lvl w:ilvl="0" w:tplc="D534E4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723AB9"/>
    <w:multiLevelType w:val="multilevel"/>
    <w:tmpl w:val="22C2C0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3A6D23"/>
    <w:multiLevelType w:val="multilevel"/>
    <w:tmpl w:val="5E2E7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A35A85"/>
    <w:multiLevelType w:val="hybridMultilevel"/>
    <w:tmpl w:val="3664F92C"/>
    <w:lvl w:ilvl="0" w:tplc="9E44278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19"/>
  </w:num>
  <w:num w:numId="6">
    <w:abstractNumId w:val="5"/>
  </w:num>
  <w:num w:numId="7">
    <w:abstractNumId w:val="1"/>
  </w:num>
  <w:num w:numId="8">
    <w:abstractNumId w:val="3"/>
  </w:num>
  <w:num w:numId="9">
    <w:abstractNumId w:val="13"/>
  </w:num>
  <w:num w:numId="10">
    <w:abstractNumId w:val="24"/>
  </w:num>
  <w:num w:numId="11">
    <w:abstractNumId w:val="12"/>
  </w:num>
  <w:num w:numId="12">
    <w:abstractNumId w:val="8"/>
  </w:num>
  <w:num w:numId="13">
    <w:abstractNumId w:val="18"/>
  </w:num>
  <w:num w:numId="14">
    <w:abstractNumId w:val="6"/>
  </w:num>
  <w:num w:numId="15">
    <w:abstractNumId w:val="20"/>
  </w:num>
  <w:num w:numId="16">
    <w:abstractNumId w:val="4"/>
  </w:num>
  <w:num w:numId="17">
    <w:abstractNumId w:val="9"/>
  </w:num>
  <w:num w:numId="18">
    <w:abstractNumId w:val="21"/>
  </w:num>
  <w:num w:numId="19">
    <w:abstractNumId w:val="25"/>
  </w:num>
  <w:num w:numId="20">
    <w:abstractNumId w:val="15"/>
  </w:num>
  <w:num w:numId="21">
    <w:abstractNumId w:val="23"/>
  </w:num>
  <w:num w:numId="22">
    <w:abstractNumId w:val="14"/>
  </w:num>
  <w:num w:numId="23">
    <w:abstractNumId w:val="22"/>
  </w:num>
  <w:num w:numId="24">
    <w:abstractNumId w:val="17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C0"/>
    <w:rsid w:val="000260E8"/>
    <w:rsid w:val="0003329E"/>
    <w:rsid w:val="000C103D"/>
    <w:rsid w:val="000C409C"/>
    <w:rsid w:val="00103959"/>
    <w:rsid w:val="00124774"/>
    <w:rsid w:val="0017041A"/>
    <w:rsid w:val="001A35C0"/>
    <w:rsid w:val="001D3F6D"/>
    <w:rsid w:val="001D3FCD"/>
    <w:rsid w:val="00217D01"/>
    <w:rsid w:val="00234E68"/>
    <w:rsid w:val="002700E9"/>
    <w:rsid w:val="00297798"/>
    <w:rsid w:val="002A314F"/>
    <w:rsid w:val="00341524"/>
    <w:rsid w:val="003610BD"/>
    <w:rsid w:val="00385E83"/>
    <w:rsid w:val="0039469B"/>
    <w:rsid w:val="004347B1"/>
    <w:rsid w:val="004716F6"/>
    <w:rsid w:val="004F7838"/>
    <w:rsid w:val="00504EBB"/>
    <w:rsid w:val="00573928"/>
    <w:rsid w:val="005B5C2D"/>
    <w:rsid w:val="005E4546"/>
    <w:rsid w:val="006C6B76"/>
    <w:rsid w:val="0073386E"/>
    <w:rsid w:val="007470CE"/>
    <w:rsid w:val="007648A3"/>
    <w:rsid w:val="00775FF1"/>
    <w:rsid w:val="007B3C02"/>
    <w:rsid w:val="007E2929"/>
    <w:rsid w:val="00882BAB"/>
    <w:rsid w:val="0092542B"/>
    <w:rsid w:val="0097418C"/>
    <w:rsid w:val="009817D0"/>
    <w:rsid w:val="009A3720"/>
    <w:rsid w:val="009B7526"/>
    <w:rsid w:val="00A66502"/>
    <w:rsid w:val="00A867F7"/>
    <w:rsid w:val="00A87EE3"/>
    <w:rsid w:val="00AC5F54"/>
    <w:rsid w:val="00B62466"/>
    <w:rsid w:val="00BA5EA4"/>
    <w:rsid w:val="00BB70F1"/>
    <w:rsid w:val="00BB7EF8"/>
    <w:rsid w:val="00BF21D2"/>
    <w:rsid w:val="00BF37C5"/>
    <w:rsid w:val="00C20AC3"/>
    <w:rsid w:val="00CA21DF"/>
    <w:rsid w:val="00CE7357"/>
    <w:rsid w:val="00CF61DB"/>
    <w:rsid w:val="00D21ABD"/>
    <w:rsid w:val="00D23561"/>
    <w:rsid w:val="00D60EE7"/>
    <w:rsid w:val="00D765D7"/>
    <w:rsid w:val="00D908FF"/>
    <w:rsid w:val="00DF106A"/>
    <w:rsid w:val="00E0122F"/>
    <w:rsid w:val="00E02A5A"/>
    <w:rsid w:val="00E207DC"/>
    <w:rsid w:val="00EB06D1"/>
    <w:rsid w:val="00F317B4"/>
    <w:rsid w:val="00F45F69"/>
    <w:rsid w:val="00FC4A1E"/>
    <w:rsid w:val="00FD231A"/>
    <w:rsid w:val="00FE05ED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CEC6D-C32F-447B-B18B-9EAE95A3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E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60E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E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Основной текст_"/>
    <w:link w:val="11"/>
    <w:rsid w:val="00D60EE7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D60EE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D60EE7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/>
      <w:spacing w:val="1"/>
      <w:sz w:val="26"/>
      <w:szCs w:val="26"/>
    </w:rPr>
  </w:style>
  <w:style w:type="paragraph" w:customStyle="1" w:styleId="13">
    <w:name w:val="Заголовок №1"/>
    <w:basedOn w:val="a"/>
    <w:link w:val="12"/>
    <w:rsid w:val="00D60EE7"/>
    <w:pPr>
      <w:widowControl w:val="0"/>
      <w:shd w:val="clear" w:color="auto" w:fill="FFFFFF"/>
      <w:spacing w:before="660" w:after="660" w:line="331" w:lineRule="exac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">
    <w:name w:val="Основной текст (3)_"/>
    <w:link w:val="30"/>
    <w:rsid w:val="00D60EE7"/>
    <w:rPr>
      <w:rFonts w:ascii="Times New Roman" w:eastAsia="Times New Roman" w:hAnsi="Times New Roman" w:cs="Times New Roman"/>
      <w:b/>
      <w:bCs/>
      <w:spacing w:val="7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0EE7"/>
    <w:pPr>
      <w:widowControl w:val="0"/>
      <w:shd w:val="clear" w:color="auto" w:fill="FFFFFF"/>
      <w:spacing w:before="600" w:after="0" w:line="331" w:lineRule="exact"/>
      <w:jc w:val="center"/>
    </w:pPr>
    <w:rPr>
      <w:rFonts w:ascii="Times New Roman" w:eastAsia="Times New Roman" w:hAnsi="Times New Roman"/>
      <w:b/>
      <w:bCs/>
      <w:spacing w:val="71"/>
      <w:sz w:val="26"/>
      <w:szCs w:val="26"/>
    </w:rPr>
  </w:style>
  <w:style w:type="paragraph" w:styleId="a4">
    <w:name w:val="No Spacing"/>
    <w:uiPriority w:val="1"/>
    <w:qFormat/>
    <w:rsid w:val="00D60E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5pt0pt">
    <w:name w:val="Основной текст + 10;5 pt;Полужирный;Интервал 0 pt"/>
    <w:rsid w:val="00D6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60EE7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0EE7"/>
    <w:pPr>
      <w:widowControl w:val="0"/>
      <w:shd w:val="clear" w:color="auto" w:fill="FFFFFF"/>
      <w:spacing w:before="240" w:after="0" w:line="235" w:lineRule="exact"/>
    </w:pPr>
    <w:rPr>
      <w:rFonts w:ascii="Times New Roman" w:eastAsia="Times New Roman" w:hAnsi="Times New Roman"/>
      <w:spacing w:val="1"/>
      <w:sz w:val="18"/>
      <w:szCs w:val="18"/>
    </w:rPr>
  </w:style>
  <w:style w:type="character" w:customStyle="1" w:styleId="a5">
    <w:name w:val="Колонтитул_"/>
    <w:link w:val="a6"/>
    <w:rsid w:val="00D60E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D60E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5">
    <w:name w:val="Основной текст (5)_"/>
    <w:link w:val="50"/>
    <w:rsid w:val="00D60EE7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0EE7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/>
      <w:b/>
      <w:bCs/>
      <w:spacing w:val="-2"/>
      <w:sz w:val="21"/>
      <w:szCs w:val="21"/>
    </w:rPr>
  </w:style>
  <w:style w:type="character" w:customStyle="1" w:styleId="105pt1pt">
    <w:name w:val="Основной текст + 10;5 pt;Полужирный;Интервал 1 pt"/>
    <w:rsid w:val="00D6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">
    <w:name w:val="Колонтитул (2)_"/>
    <w:link w:val="20"/>
    <w:rsid w:val="00D60E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link w:val="60"/>
    <w:rsid w:val="00D60EE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610pt0pt">
    <w:name w:val="Основной текст (6) + 10 pt;Интервал 0 pt"/>
    <w:rsid w:val="00D60EE7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FranklinGothicHeavy65pt0pt">
    <w:name w:val="Основной текст (5) + Franklin Gothic Heavy;6;5 pt;Не полужирный;Интервал 0 pt"/>
    <w:rsid w:val="00D60EE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575pt0pt">
    <w:name w:val="Основной текст (5) + 7;5 pt;Не полужирный;Интервал 0 pt"/>
    <w:rsid w:val="00D60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51pt">
    <w:name w:val="Основной текст (5) + Интервал 1 pt"/>
    <w:rsid w:val="00D60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20">
    <w:name w:val="Колонтитул (2)"/>
    <w:basedOn w:val="a"/>
    <w:link w:val="2"/>
    <w:rsid w:val="00D60E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60">
    <w:name w:val="Основной текст (6)"/>
    <w:basedOn w:val="a"/>
    <w:link w:val="6"/>
    <w:rsid w:val="00D60EE7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/>
      <w:sz w:val="13"/>
      <w:szCs w:val="13"/>
    </w:rPr>
  </w:style>
  <w:style w:type="character" w:customStyle="1" w:styleId="61">
    <w:name w:val="Колонтитул (6)_"/>
    <w:link w:val="62"/>
    <w:rsid w:val="00D60E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Колонтитул (6)"/>
    <w:basedOn w:val="a"/>
    <w:link w:val="61"/>
    <w:rsid w:val="00D60E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11pt0pt">
    <w:name w:val="Основной текст + 11 pt;Интервал 0 pt"/>
    <w:rsid w:val="00D60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5pt0pt">
    <w:name w:val="Основной текст + 13;5 pt;Интервал 0 pt"/>
    <w:rsid w:val="00D60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D60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75FF1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B3C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3C02"/>
    <w:pPr>
      <w:widowControl w:val="0"/>
      <w:shd w:val="clear" w:color="auto" w:fill="FFFFFF"/>
      <w:spacing w:before="420" w:after="240" w:line="485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D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231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D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231A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4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45F69"/>
    <w:rPr>
      <w:rFonts w:ascii="Segoe UI" w:eastAsia="Calibr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E20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882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</dc:creator>
  <cp:lastModifiedBy>Юрист</cp:lastModifiedBy>
  <cp:revision>4</cp:revision>
  <cp:lastPrinted>2024-11-11T02:51:00Z</cp:lastPrinted>
  <dcterms:created xsi:type="dcterms:W3CDTF">2025-07-16T09:41:00Z</dcterms:created>
  <dcterms:modified xsi:type="dcterms:W3CDTF">2025-07-16T10:36:00Z</dcterms:modified>
</cp:coreProperties>
</file>